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98" w:rsidRDefault="00F81098" w:rsidP="00F81098">
      <w:pPr>
        <w:spacing w:line="520" w:lineRule="exact"/>
        <w:ind w:right="641"/>
        <w:rPr>
          <w:b/>
          <w:sz w:val="32"/>
        </w:rPr>
      </w:pPr>
      <w:r>
        <w:rPr>
          <w:rFonts w:ascii="黑体" w:eastAsia="黑体" w:hAnsi="黑体" w:cs="黑体" w:hint="eastAsia"/>
          <w:bCs/>
          <w:sz w:val="32"/>
          <w:szCs w:val="32"/>
        </w:rPr>
        <w:t>附件2</w:t>
      </w:r>
    </w:p>
    <w:p w:rsidR="00F81098" w:rsidRDefault="00F81098" w:rsidP="00F81098">
      <w:pPr>
        <w:tabs>
          <w:tab w:val="center" w:pos="4422"/>
          <w:tab w:val="right" w:pos="8844"/>
        </w:tabs>
        <w:spacing w:line="560" w:lineRule="exact"/>
        <w:ind w:firstLineChars="200" w:firstLine="800"/>
        <w:jc w:val="center"/>
        <w:outlineLvl w:val="0"/>
        <w:rPr>
          <w:rFonts w:ascii="黑体" w:eastAsia="黑体" w:hAnsi="黑体"/>
          <w:sz w:val="40"/>
        </w:rPr>
      </w:pPr>
      <w:bookmarkStart w:id="0" w:name="_Toc49257684"/>
      <w:r>
        <w:rPr>
          <w:rFonts w:ascii="黑体" w:eastAsia="黑体" w:hAnsi="黑体" w:hint="eastAsia"/>
          <w:sz w:val="40"/>
        </w:rPr>
        <w:t>疫情防控须知</w:t>
      </w:r>
      <w:bookmarkEnd w:id="0"/>
    </w:p>
    <w:p w:rsidR="00F81098" w:rsidRDefault="00F81098" w:rsidP="00F81098">
      <w:pPr>
        <w:tabs>
          <w:tab w:val="center" w:pos="4422"/>
          <w:tab w:val="right" w:pos="8844"/>
        </w:tabs>
        <w:spacing w:line="560" w:lineRule="exact"/>
        <w:ind w:firstLineChars="200" w:firstLine="800"/>
        <w:jc w:val="center"/>
        <w:outlineLvl w:val="0"/>
        <w:rPr>
          <w:rFonts w:ascii="黑体" w:eastAsia="黑体" w:hAnsi="黑体"/>
          <w:sz w:val="40"/>
        </w:rPr>
      </w:pPr>
    </w:p>
    <w:p w:rsidR="00F81098" w:rsidRDefault="00D93C39" w:rsidP="00F81098">
      <w:pPr>
        <w:tabs>
          <w:tab w:val="center" w:pos="4422"/>
          <w:tab w:val="right" w:pos="8844"/>
        </w:tabs>
        <w:spacing w:line="560" w:lineRule="exact"/>
        <w:ind w:firstLineChars="200" w:firstLine="600"/>
        <w:jc w:val="left"/>
        <w:outlineLvl w:val="0"/>
        <w:rPr>
          <w:rFonts w:ascii="仿宋" w:eastAsia="仿宋" w:hAnsi="仿宋" w:cs="仿宋"/>
          <w:color w:val="000000"/>
          <w:sz w:val="30"/>
          <w:szCs w:val="30"/>
        </w:rPr>
      </w:pPr>
      <w:r>
        <w:rPr>
          <w:rFonts w:ascii="仿宋" w:eastAsia="仿宋" w:hAnsi="仿宋" w:cs="仿宋" w:hint="eastAsia"/>
          <w:sz w:val="30"/>
          <w:szCs w:val="30"/>
        </w:rPr>
        <w:t>一、</w:t>
      </w:r>
      <w:r w:rsidR="00F81098">
        <w:rPr>
          <w:rFonts w:ascii="仿宋" w:eastAsia="仿宋" w:hAnsi="仿宋" w:cs="仿宋" w:hint="eastAsia"/>
          <w:sz w:val="30"/>
          <w:szCs w:val="30"/>
        </w:rPr>
        <w:t>所有考生均应按照考试疫情防控要求进行健康状况监测，提前做好准备。参加考试时请确保本人近期没有发烧、咳嗽等异样症状。</w:t>
      </w:r>
    </w:p>
    <w:p w:rsidR="00F81098" w:rsidRDefault="00F81098" w:rsidP="00F81098">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二、考试当天，</w:t>
      </w:r>
      <w:r>
        <w:rPr>
          <w:rFonts w:ascii="仿宋" w:eastAsia="仿宋" w:hAnsi="仿宋" w:cs="仿宋" w:hint="eastAsia"/>
          <w:sz w:val="30"/>
          <w:szCs w:val="30"/>
        </w:rPr>
        <w:t xml:space="preserve">考生应适当提前进入考点，考点内保持1米以上的间隔距离，服从考试工作人员安排。体温检测正常、出示“北京健康宝”本人健康码为“未见异常”(绿码)后方可进入考点。  </w:t>
      </w:r>
    </w:p>
    <w:p w:rsidR="00F81098" w:rsidRDefault="00F81098" w:rsidP="00F8109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三、考生在考点内应佩戴口罩，但在接受身份验证时应临时摘下口罩。</w:t>
      </w:r>
    </w:p>
    <w:p w:rsidR="00F81098" w:rsidRDefault="00F81098" w:rsidP="00F81098">
      <w:pPr>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四、</w:t>
      </w:r>
      <w:r>
        <w:rPr>
          <w:rFonts w:ascii="仿宋" w:eastAsia="仿宋" w:hAnsi="仿宋" w:cs="仿宋" w:hint="eastAsia"/>
          <w:color w:val="000000"/>
          <w:sz w:val="30"/>
          <w:szCs w:val="30"/>
        </w:rPr>
        <w:t>对于考前14日内曾往来高风险地区的考生，应在离开高风险地区后进行核酸等医学检测并取得检测结果证明。新冠肺炎确诊病例、疑似病例、无症状感染者及其密切接触者，尚在随访及医学观察期内已治愈出院的确诊病例和已解除集中隔离医学观察的无症状感染者，入境后处于集中隔离医学观察的人员，不得进入考点参加考试。</w:t>
      </w:r>
    </w:p>
    <w:p w:rsidR="00F81098" w:rsidRDefault="00F81098" w:rsidP="00F81098">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五、考生应遵守属地疫情防控相关规定，主动了解疫情防控相关要求，积极配合考点、考场做好现场疫情防控工作。</w:t>
      </w:r>
    </w:p>
    <w:p w:rsidR="00F81098" w:rsidRDefault="00F81098" w:rsidP="00F81098">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六、考试当天、考生须签定疫情防控承诺书。</w:t>
      </w:r>
    </w:p>
    <w:p w:rsidR="00F81098" w:rsidRDefault="00F81098" w:rsidP="00F81098">
      <w:pPr>
        <w:spacing w:line="360" w:lineRule="auto"/>
        <w:rPr>
          <w:rFonts w:ascii="仿宋" w:eastAsia="仿宋" w:hAnsi="仿宋"/>
          <w:b/>
          <w:bCs/>
          <w:sz w:val="30"/>
          <w:szCs w:val="30"/>
        </w:rPr>
      </w:pPr>
    </w:p>
    <w:p w:rsidR="008E1244" w:rsidRPr="00F81098" w:rsidRDefault="008E1244"/>
    <w:sectPr w:rsidR="008E1244" w:rsidRPr="00F81098" w:rsidSect="00517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A97" w:rsidRDefault="006F7A97" w:rsidP="00F81098">
      <w:r>
        <w:separator/>
      </w:r>
    </w:p>
  </w:endnote>
  <w:endnote w:type="continuationSeparator" w:id="1">
    <w:p w:rsidR="006F7A97" w:rsidRDefault="006F7A97" w:rsidP="00F81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A97" w:rsidRDefault="006F7A97" w:rsidP="00F81098">
      <w:r>
        <w:separator/>
      </w:r>
    </w:p>
  </w:footnote>
  <w:footnote w:type="continuationSeparator" w:id="1">
    <w:p w:rsidR="006F7A97" w:rsidRDefault="006F7A97" w:rsidP="00F81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44C4"/>
    <w:multiLevelType w:val="singleLevel"/>
    <w:tmpl w:val="22F844C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098"/>
    <w:rsid w:val="005170D0"/>
    <w:rsid w:val="006F7A97"/>
    <w:rsid w:val="008E1244"/>
    <w:rsid w:val="00D93C39"/>
    <w:rsid w:val="00F81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098"/>
    <w:rPr>
      <w:sz w:val="18"/>
      <w:szCs w:val="18"/>
    </w:rPr>
  </w:style>
  <w:style w:type="paragraph" w:styleId="a4">
    <w:name w:val="footer"/>
    <w:basedOn w:val="a"/>
    <w:link w:val="Char0"/>
    <w:uiPriority w:val="99"/>
    <w:semiHidden/>
    <w:unhideWhenUsed/>
    <w:rsid w:val="00F810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098"/>
    <w:rPr>
      <w:sz w:val="18"/>
      <w:szCs w:val="18"/>
    </w:rPr>
  </w:style>
</w:styles>
</file>

<file path=word/webSettings.xml><?xml version="1.0" encoding="utf-8"?>
<w:webSettings xmlns:r="http://schemas.openxmlformats.org/officeDocument/2006/relationships" xmlns:w="http://schemas.openxmlformats.org/wordprocessingml/2006/main">
  <w:divs>
    <w:div w:id="352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2020-09-22T05:51:00Z</dcterms:created>
  <dcterms:modified xsi:type="dcterms:W3CDTF">2020-09-22T07:11:00Z</dcterms:modified>
</cp:coreProperties>
</file>