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D84" w:rsidRDefault="00572D84" w:rsidP="001A3107">
      <w:pPr>
        <w:jc w:val="center"/>
        <w:rPr>
          <w:rFonts w:ascii="黑体" w:eastAsia="黑体" w:hAnsi="黑体"/>
          <w:sz w:val="36"/>
          <w:szCs w:val="36"/>
        </w:rPr>
      </w:pPr>
      <w:r>
        <w:rPr>
          <w:rFonts w:ascii="黑体" w:eastAsia="黑体" w:hAnsi="黑体" w:cs="黑体" w:hint="eastAsia"/>
          <w:sz w:val="36"/>
          <w:szCs w:val="36"/>
        </w:rPr>
        <w:t>附件</w:t>
      </w:r>
      <w:r>
        <w:rPr>
          <w:rFonts w:ascii="黑体" w:eastAsia="黑体" w:hAnsi="黑体" w:cs="黑体"/>
          <w:sz w:val="36"/>
          <w:szCs w:val="36"/>
        </w:rPr>
        <w:t>2</w:t>
      </w:r>
      <w:r>
        <w:rPr>
          <w:rFonts w:ascii="黑体" w:eastAsia="黑体" w:hAnsi="黑体" w:cs="黑体" w:hint="eastAsia"/>
          <w:sz w:val="36"/>
          <w:szCs w:val="36"/>
        </w:rPr>
        <w:t>：</w:t>
      </w:r>
      <w:r w:rsidRPr="001C2FA9">
        <w:rPr>
          <w:rFonts w:ascii="黑体" w:eastAsia="黑体" w:hAnsi="黑体" w:cs="黑体" w:hint="eastAsia"/>
          <w:sz w:val="36"/>
          <w:szCs w:val="36"/>
        </w:rPr>
        <w:t>北京市</w:t>
      </w:r>
      <w:r>
        <w:rPr>
          <w:rFonts w:ascii="黑体" w:eastAsia="黑体" w:hAnsi="黑体" w:cs="黑体" w:hint="eastAsia"/>
          <w:sz w:val="36"/>
          <w:szCs w:val="36"/>
        </w:rPr>
        <w:t>基层</w:t>
      </w:r>
      <w:r w:rsidRPr="001C2FA9">
        <w:rPr>
          <w:rFonts w:ascii="黑体" w:eastAsia="黑体" w:hAnsi="黑体" w:cs="黑体" w:hint="eastAsia"/>
          <w:sz w:val="36"/>
          <w:szCs w:val="36"/>
        </w:rPr>
        <w:t>党校</w:t>
      </w:r>
      <w:r>
        <w:rPr>
          <w:rFonts w:ascii="黑体" w:eastAsia="黑体" w:hAnsi="黑体" w:cs="黑体" w:hint="eastAsia"/>
          <w:sz w:val="36"/>
          <w:szCs w:val="36"/>
        </w:rPr>
        <w:t>、</w:t>
      </w:r>
      <w:r w:rsidRPr="001A3107">
        <w:rPr>
          <w:rFonts w:ascii="黑体" w:eastAsia="黑体" w:hAnsi="黑体" w:cs="黑体" w:hint="eastAsia"/>
          <w:sz w:val="36"/>
          <w:szCs w:val="36"/>
        </w:rPr>
        <w:t>行政学院</w:t>
      </w:r>
      <w:r w:rsidRPr="001C2FA9">
        <w:rPr>
          <w:rFonts w:ascii="黑体" w:eastAsia="黑体" w:hAnsi="黑体" w:cs="黑体" w:hint="eastAsia"/>
          <w:sz w:val="36"/>
          <w:szCs w:val="36"/>
        </w:rPr>
        <w:t>贯彻</w:t>
      </w:r>
      <w:r>
        <w:rPr>
          <w:rFonts w:ascii="黑体" w:eastAsia="黑体" w:hAnsi="黑体" w:cs="黑体" w:hint="eastAsia"/>
          <w:sz w:val="36"/>
          <w:szCs w:val="36"/>
        </w:rPr>
        <w:t>落实</w:t>
      </w:r>
      <w:r w:rsidRPr="001C2FA9">
        <w:rPr>
          <w:rFonts w:ascii="黑体" w:eastAsia="黑体" w:hAnsi="黑体" w:cs="黑体" w:hint="eastAsia"/>
          <w:sz w:val="36"/>
          <w:szCs w:val="36"/>
        </w:rPr>
        <w:t>《中国共产党党校工作条例》</w:t>
      </w:r>
      <w:r>
        <w:rPr>
          <w:rFonts w:ascii="黑体" w:eastAsia="黑体" w:hAnsi="黑体" w:cs="黑体" w:hint="eastAsia"/>
          <w:sz w:val="36"/>
          <w:szCs w:val="36"/>
        </w:rPr>
        <w:t>、《行政学院工作条例》</w:t>
      </w:r>
      <w:r w:rsidRPr="001C2FA9">
        <w:rPr>
          <w:rFonts w:ascii="黑体" w:eastAsia="黑体" w:hAnsi="黑体" w:cs="黑体" w:hint="eastAsia"/>
          <w:sz w:val="36"/>
          <w:szCs w:val="36"/>
        </w:rPr>
        <w:t>督查评估指标体系</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992"/>
        <w:gridCol w:w="3686"/>
        <w:gridCol w:w="2885"/>
      </w:tblGrid>
      <w:tr w:rsidR="00572D84" w:rsidRPr="00A92E86">
        <w:tc>
          <w:tcPr>
            <w:tcW w:w="959" w:type="dxa"/>
          </w:tcPr>
          <w:p w:rsidR="00572D84" w:rsidRPr="00A92E86" w:rsidRDefault="00572D84" w:rsidP="00A92E86">
            <w:pPr>
              <w:spacing w:after="0"/>
              <w:jc w:val="center"/>
              <w:rPr>
                <w:rFonts w:ascii="黑体" w:eastAsia="黑体" w:hAnsi="黑体"/>
                <w:sz w:val="30"/>
                <w:szCs w:val="30"/>
              </w:rPr>
            </w:pPr>
            <w:r w:rsidRPr="00A92E86">
              <w:rPr>
                <w:rFonts w:ascii="黑体" w:eastAsia="黑体" w:hAnsi="黑体" w:cs="黑体" w:hint="eastAsia"/>
                <w:sz w:val="30"/>
                <w:szCs w:val="30"/>
              </w:rPr>
              <w:t>项目</w:t>
            </w:r>
          </w:p>
          <w:p w:rsidR="00572D84" w:rsidRPr="00A92E86" w:rsidRDefault="00572D84" w:rsidP="00A92E86">
            <w:pPr>
              <w:spacing w:after="0"/>
              <w:jc w:val="center"/>
              <w:rPr>
                <w:rFonts w:ascii="黑体" w:eastAsia="黑体" w:hAnsi="黑体"/>
                <w:sz w:val="30"/>
                <w:szCs w:val="30"/>
              </w:rPr>
            </w:pPr>
            <w:r w:rsidRPr="00A92E86">
              <w:rPr>
                <w:rFonts w:ascii="黑体" w:eastAsia="黑体" w:hAnsi="黑体" w:cs="黑体" w:hint="eastAsia"/>
                <w:sz w:val="30"/>
                <w:szCs w:val="30"/>
              </w:rPr>
              <w:t>名称</w:t>
            </w:r>
          </w:p>
        </w:tc>
        <w:tc>
          <w:tcPr>
            <w:tcW w:w="992" w:type="dxa"/>
          </w:tcPr>
          <w:p w:rsidR="00572D84" w:rsidRPr="00A92E86" w:rsidRDefault="00572D84" w:rsidP="00A92E86">
            <w:pPr>
              <w:spacing w:after="0"/>
              <w:jc w:val="center"/>
              <w:rPr>
                <w:rFonts w:ascii="黑体" w:eastAsia="黑体" w:hAnsi="黑体"/>
                <w:sz w:val="30"/>
                <w:szCs w:val="30"/>
              </w:rPr>
            </w:pPr>
            <w:r w:rsidRPr="00A92E86">
              <w:rPr>
                <w:rFonts w:ascii="黑体" w:eastAsia="黑体" w:hAnsi="黑体" w:cs="黑体" w:hint="eastAsia"/>
                <w:sz w:val="30"/>
                <w:szCs w:val="30"/>
              </w:rPr>
              <w:t>分项</w:t>
            </w:r>
          </w:p>
          <w:p w:rsidR="00572D84" w:rsidRPr="00A92E86" w:rsidRDefault="00572D84" w:rsidP="00A92E86">
            <w:pPr>
              <w:spacing w:after="0"/>
              <w:jc w:val="center"/>
              <w:rPr>
                <w:rFonts w:ascii="黑体" w:eastAsia="黑体" w:hAnsi="黑体" w:cs="黑体"/>
                <w:sz w:val="30"/>
                <w:szCs w:val="30"/>
              </w:rPr>
            </w:pPr>
            <w:r w:rsidRPr="00A92E86">
              <w:rPr>
                <w:rFonts w:ascii="黑体" w:eastAsia="黑体" w:hAnsi="黑体" w:cs="黑体" w:hint="eastAsia"/>
                <w:sz w:val="30"/>
                <w:szCs w:val="30"/>
              </w:rPr>
              <w:t>名称</w:t>
            </w:r>
            <w:r w:rsidRPr="00A92E86">
              <w:rPr>
                <w:rFonts w:ascii="黑体" w:eastAsia="黑体" w:hAnsi="黑体" w:cs="黑体"/>
                <w:sz w:val="30"/>
                <w:szCs w:val="30"/>
              </w:rPr>
              <w:t xml:space="preserve"> </w:t>
            </w:r>
          </w:p>
        </w:tc>
        <w:tc>
          <w:tcPr>
            <w:tcW w:w="3686" w:type="dxa"/>
            <w:vAlign w:val="center"/>
          </w:tcPr>
          <w:p w:rsidR="00572D84" w:rsidRPr="00A92E86" w:rsidRDefault="00572D84" w:rsidP="00A92E86">
            <w:pPr>
              <w:spacing w:after="0"/>
              <w:jc w:val="center"/>
              <w:rPr>
                <w:rFonts w:ascii="黑体" w:eastAsia="黑体" w:hAnsi="黑体"/>
                <w:sz w:val="30"/>
                <w:szCs w:val="30"/>
              </w:rPr>
            </w:pPr>
            <w:r w:rsidRPr="00A92E86">
              <w:rPr>
                <w:rFonts w:ascii="黑体" w:eastAsia="黑体" w:hAnsi="黑体" w:cs="黑体" w:hint="eastAsia"/>
                <w:sz w:val="30"/>
                <w:szCs w:val="30"/>
              </w:rPr>
              <w:t>评估要点及分值</w:t>
            </w:r>
          </w:p>
        </w:tc>
        <w:tc>
          <w:tcPr>
            <w:tcW w:w="2885" w:type="dxa"/>
            <w:vAlign w:val="center"/>
          </w:tcPr>
          <w:p w:rsidR="00572D84" w:rsidRPr="00A92E86" w:rsidRDefault="00572D84" w:rsidP="00A92E86">
            <w:pPr>
              <w:spacing w:after="0"/>
              <w:jc w:val="center"/>
              <w:rPr>
                <w:rFonts w:ascii="黑体" w:eastAsia="黑体" w:hAnsi="黑体"/>
                <w:sz w:val="30"/>
                <w:szCs w:val="30"/>
              </w:rPr>
            </w:pPr>
            <w:r w:rsidRPr="00A92E86">
              <w:rPr>
                <w:rFonts w:ascii="黑体" w:eastAsia="黑体" w:hAnsi="黑体" w:cs="黑体" w:hint="eastAsia"/>
                <w:sz w:val="30"/>
                <w:szCs w:val="30"/>
              </w:rPr>
              <w:t>评分依据及办法</w:t>
            </w:r>
          </w:p>
        </w:tc>
      </w:tr>
      <w:tr w:rsidR="00572D84" w:rsidRPr="00A92E86">
        <w:tc>
          <w:tcPr>
            <w:tcW w:w="959" w:type="dxa"/>
            <w:vMerge w:val="restart"/>
            <w:vAlign w:val="center"/>
          </w:tcPr>
          <w:p w:rsidR="00572D84" w:rsidRPr="00A92E86" w:rsidRDefault="00572D84" w:rsidP="00A92E86">
            <w:pPr>
              <w:spacing w:after="0"/>
              <w:jc w:val="center"/>
              <w:rPr>
                <w:rFonts w:ascii="仿宋" w:eastAsia="仿宋" w:hAnsi="仿宋"/>
                <w:sz w:val="21"/>
                <w:szCs w:val="21"/>
              </w:rPr>
            </w:pPr>
            <w:r w:rsidRPr="00A92E86">
              <w:rPr>
                <w:rFonts w:ascii="仿宋" w:eastAsia="仿宋" w:hAnsi="仿宋" w:cs="仿宋" w:hint="eastAsia"/>
                <w:sz w:val="21"/>
                <w:szCs w:val="21"/>
              </w:rPr>
              <w:t>一、职能和任务（</w:t>
            </w:r>
            <w:r w:rsidRPr="00A92E86">
              <w:rPr>
                <w:rFonts w:ascii="仿宋" w:eastAsia="仿宋" w:hAnsi="仿宋" w:cs="仿宋"/>
                <w:sz w:val="21"/>
                <w:szCs w:val="21"/>
              </w:rPr>
              <w:t>50</w:t>
            </w:r>
            <w:r w:rsidRPr="00A92E86">
              <w:rPr>
                <w:rFonts w:ascii="仿宋" w:eastAsia="仿宋" w:hAnsi="仿宋" w:cs="仿宋" w:hint="eastAsia"/>
                <w:sz w:val="21"/>
                <w:szCs w:val="21"/>
              </w:rPr>
              <w:t>分）</w:t>
            </w:r>
          </w:p>
        </w:tc>
        <w:tc>
          <w:tcPr>
            <w:tcW w:w="992" w:type="dxa"/>
            <w:vMerge w:val="restart"/>
            <w:vAlign w:val="center"/>
          </w:tcPr>
          <w:p w:rsidR="00572D84" w:rsidRPr="00A92E86" w:rsidRDefault="00572D84" w:rsidP="00A92E86">
            <w:pPr>
              <w:spacing w:after="0"/>
              <w:jc w:val="center"/>
              <w:rPr>
                <w:rFonts w:ascii="仿宋" w:eastAsia="仿宋" w:hAnsi="仿宋"/>
                <w:sz w:val="21"/>
                <w:szCs w:val="21"/>
              </w:rPr>
            </w:pPr>
            <w:r w:rsidRPr="00A92E86">
              <w:rPr>
                <w:rFonts w:ascii="仿宋" w:eastAsia="仿宋" w:hAnsi="仿宋" w:cs="仿宋" w:hint="eastAsia"/>
                <w:sz w:val="21"/>
                <w:szCs w:val="21"/>
              </w:rPr>
              <w:t>（一）干部教育（</w:t>
            </w:r>
            <w:r w:rsidRPr="00A92E86">
              <w:rPr>
                <w:rFonts w:ascii="仿宋" w:eastAsia="仿宋" w:hAnsi="仿宋" w:cs="仿宋"/>
                <w:sz w:val="21"/>
                <w:szCs w:val="21"/>
              </w:rPr>
              <w:t>20</w:t>
            </w:r>
            <w:r w:rsidRPr="00A92E86">
              <w:rPr>
                <w:rFonts w:ascii="仿宋" w:eastAsia="仿宋" w:hAnsi="仿宋" w:cs="仿宋" w:hint="eastAsia"/>
                <w:sz w:val="21"/>
                <w:szCs w:val="21"/>
              </w:rPr>
              <w:t>分）</w:t>
            </w:r>
          </w:p>
        </w:tc>
        <w:tc>
          <w:tcPr>
            <w:tcW w:w="3686" w:type="dxa"/>
            <w:vAlign w:val="center"/>
          </w:tcPr>
          <w:p w:rsidR="00572D84" w:rsidRPr="00A92E86" w:rsidRDefault="00572D84" w:rsidP="00572D84">
            <w:pPr>
              <w:spacing w:after="0"/>
              <w:ind w:firstLineChars="150" w:firstLine="31680"/>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）班次和课程（</w:t>
            </w:r>
            <w:r w:rsidRPr="00A92E86">
              <w:rPr>
                <w:rFonts w:ascii="仿宋" w:eastAsia="仿宋" w:hAnsi="仿宋" w:cs="仿宋"/>
                <w:sz w:val="21"/>
                <w:szCs w:val="21"/>
              </w:rPr>
              <w:t>7</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rPr>
                <w:rFonts w:ascii="仿宋" w:eastAsia="仿宋" w:hAnsi="仿宋"/>
                <w:sz w:val="21"/>
                <w:szCs w:val="21"/>
              </w:rPr>
            </w:pPr>
            <w:r w:rsidRPr="00A92E86">
              <w:rPr>
                <w:rFonts w:ascii="仿宋" w:eastAsia="仿宋" w:hAnsi="仿宋" w:cs="仿宋" w:hint="eastAsia"/>
                <w:sz w:val="21"/>
                <w:szCs w:val="21"/>
              </w:rPr>
              <w:t>培训类班次，区委党校一般不少于</w:t>
            </w:r>
            <w:r w:rsidRPr="00A92E86">
              <w:rPr>
                <w:rFonts w:ascii="仿宋" w:eastAsia="仿宋" w:hAnsi="仿宋" w:cs="仿宋"/>
                <w:sz w:val="21"/>
                <w:szCs w:val="21"/>
              </w:rPr>
              <w:t>2</w:t>
            </w:r>
            <w:r w:rsidRPr="00A92E86">
              <w:rPr>
                <w:rFonts w:ascii="仿宋" w:eastAsia="仿宋" w:hAnsi="仿宋" w:cs="仿宋" w:hint="eastAsia"/>
                <w:sz w:val="21"/>
                <w:szCs w:val="21"/>
              </w:rPr>
              <w:t>个月，委办局、总公司党校一般不少于</w:t>
            </w:r>
            <w:r w:rsidRPr="00A92E86">
              <w:rPr>
                <w:rFonts w:ascii="仿宋" w:eastAsia="仿宋" w:hAnsi="仿宋" w:cs="仿宋"/>
                <w:sz w:val="21"/>
                <w:szCs w:val="21"/>
              </w:rPr>
              <w:t>1</w:t>
            </w:r>
            <w:r w:rsidRPr="00A92E86">
              <w:rPr>
                <w:rFonts w:ascii="仿宋" w:eastAsia="仿宋" w:hAnsi="仿宋" w:cs="仿宋" w:hint="eastAsia"/>
                <w:sz w:val="21"/>
                <w:szCs w:val="21"/>
              </w:rPr>
              <w:t>个月；进修类班次一般不少于</w:t>
            </w:r>
            <w:r w:rsidRPr="00A92E86">
              <w:rPr>
                <w:rFonts w:ascii="仿宋" w:eastAsia="仿宋" w:hAnsi="仿宋" w:cs="仿宋"/>
                <w:sz w:val="21"/>
                <w:szCs w:val="21"/>
              </w:rPr>
              <w:t>1</w:t>
            </w:r>
            <w:r w:rsidRPr="00A92E86">
              <w:rPr>
                <w:rFonts w:ascii="仿宋" w:eastAsia="仿宋" w:hAnsi="仿宋" w:cs="仿宋" w:hint="eastAsia"/>
                <w:sz w:val="21"/>
                <w:szCs w:val="21"/>
              </w:rPr>
              <w:t>个月；专题研讨班一般不少于</w:t>
            </w:r>
            <w:r w:rsidRPr="00A92E86">
              <w:rPr>
                <w:rFonts w:ascii="仿宋" w:eastAsia="仿宋" w:hAnsi="仿宋" w:cs="仿宋"/>
                <w:sz w:val="21"/>
                <w:szCs w:val="21"/>
              </w:rPr>
              <w:t>5</w:t>
            </w:r>
            <w:r w:rsidRPr="00A92E86">
              <w:rPr>
                <w:rFonts w:ascii="仿宋" w:eastAsia="仿宋" w:hAnsi="仿宋" w:cs="仿宋" w:hint="eastAsia"/>
                <w:sz w:val="21"/>
                <w:szCs w:val="21"/>
              </w:rPr>
              <w:t>天。公务员任职培训班不少于</w:t>
            </w:r>
            <w:r w:rsidRPr="00A92E86">
              <w:rPr>
                <w:rFonts w:ascii="仿宋" w:eastAsia="仿宋" w:hAnsi="仿宋" w:cs="仿宋"/>
                <w:sz w:val="21"/>
                <w:szCs w:val="21"/>
              </w:rPr>
              <w:t>1</w:t>
            </w:r>
            <w:r w:rsidRPr="00A92E86">
              <w:rPr>
                <w:rFonts w:ascii="仿宋" w:eastAsia="仿宋" w:hAnsi="仿宋" w:cs="仿宋" w:hint="eastAsia"/>
                <w:sz w:val="21"/>
                <w:szCs w:val="21"/>
              </w:rPr>
              <w:t>个月；公务员初任培训班不少于</w:t>
            </w:r>
            <w:r w:rsidRPr="00A92E86">
              <w:rPr>
                <w:rFonts w:ascii="仿宋" w:eastAsia="仿宋" w:hAnsi="仿宋" w:cs="仿宋"/>
                <w:sz w:val="21"/>
                <w:szCs w:val="21"/>
              </w:rPr>
              <w:t>15</w:t>
            </w:r>
            <w:r w:rsidRPr="00A92E86">
              <w:rPr>
                <w:rFonts w:ascii="仿宋" w:eastAsia="仿宋" w:hAnsi="仿宋" w:cs="仿宋" w:hint="eastAsia"/>
                <w:sz w:val="21"/>
                <w:szCs w:val="21"/>
              </w:rPr>
              <w:t>天。</w:t>
            </w:r>
          </w:p>
          <w:p w:rsidR="00572D84" w:rsidRPr="00A92E86" w:rsidRDefault="00572D84" w:rsidP="00572D84">
            <w:pPr>
              <w:spacing w:after="0"/>
              <w:ind w:firstLineChars="200" w:firstLine="31680"/>
              <w:rPr>
                <w:rFonts w:ascii="仿宋" w:eastAsia="仿宋" w:hAnsi="仿宋" w:cs="仿宋"/>
                <w:sz w:val="21"/>
                <w:szCs w:val="21"/>
              </w:rPr>
            </w:pPr>
            <w:r w:rsidRPr="00A92E86">
              <w:rPr>
                <w:rFonts w:ascii="仿宋" w:eastAsia="仿宋" w:hAnsi="仿宋" w:cs="仿宋" w:hint="eastAsia"/>
                <w:sz w:val="21"/>
                <w:szCs w:val="21"/>
              </w:rPr>
              <w:t>党校所有主体班次理论教育和党性教育占比不低于</w:t>
            </w:r>
            <w:r w:rsidRPr="00A92E86">
              <w:rPr>
                <w:rFonts w:ascii="仿宋" w:eastAsia="仿宋" w:hAnsi="仿宋" w:cs="仿宋"/>
                <w:sz w:val="21"/>
                <w:szCs w:val="21"/>
              </w:rPr>
              <w:t>70%</w:t>
            </w:r>
            <w:r w:rsidRPr="00A92E86">
              <w:rPr>
                <w:rFonts w:ascii="仿宋" w:eastAsia="仿宋" w:hAnsi="仿宋" w:cs="仿宋" w:hint="eastAsia"/>
                <w:sz w:val="21"/>
                <w:szCs w:val="21"/>
              </w:rPr>
              <w:t>，其中党性教育课不低于总课时的</w:t>
            </w:r>
            <w:r w:rsidRPr="00A92E86">
              <w:rPr>
                <w:rFonts w:ascii="仿宋" w:eastAsia="仿宋" w:hAnsi="仿宋" w:cs="仿宋"/>
                <w:sz w:val="21"/>
                <w:szCs w:val="21"/>
              </w:rPr>
              <w:t>20%</w:t>
            </w:r>
            <w:r w:rsidRPr="00A92E86">
              <w:rPr>
                <w:rFonts w:ascii="仿宋" w:eastAsia="仿宋" w:hAnsi="仿宋" w:cs="仿宋" w:hint="eastAsia"/>
                <w:sz w:val="21"/>
                <w:szCs w:val="21"/>
              </w:rPr>
              <w:t>。</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rPr>
                <w:rFonts w:ascii="仿宋" w:eastAsia="仿宋" w:hAnsi="仿宋"/>
                <w:sz w:val="21"/>
                <w:szCs w:val="21"/>
              </w:rPr>
            </w:pPr>
            <w:r w:rsidRPr="00A92E86">
              <w:rPr>
                <w:rFonts w:ascii="仿宋" w:eastAsia="仿宋" w:hAnsi="仿宋" w:cs="仿宋" w:hint="eastAsia"/>
                <w:sz w:val="21"/>
                <w:szCs w:val="21"/>
              </w:rPr>
              <w:t>党校改进和完善理论教育、党性教育体系，提升理论教育和党性教育的针对性实效性。</w:t>
            </w:r>
          </w:p>
          <w:p w:rsidR="00572D84" w:rsidRPr="00A92E86" w:rsidRDefault="00572D84" w:rsidP="00572D84">
            <w:pPr>
              <w:spacing w:after="0"/>
              <w:ind w:firstLineChars="150" w:firstLine="31680"/>
              <w:rPr>
                <w:rFonts w:ascii="仿宋" w:eastAsia="仿宋" w:hAnsi="仿宋"/>
                <w:sz w:val="21"/>
                <w:szCs w:val="21"/>
              </w:rPr>
            </w:pPr>
            <w:r w:rsidRPr="00A92E86">
              <w:rPr>
                <w:rFonts w:ascii="仿宋" w:eastAsia="仿宋" w:hAnsi="仿宋" w:cs="仿宋" w:hint="eastAsia"/>
                <w:sz w:val="21"/>
                <w:szCs w:val="21"/>
              </w:rPr>
              <w:t>行政学院以提高公务员素质和行政能力为核心，把公仆意识、政府管理、依法行政作为教学重点，围绕党委政府中心工作设置有“行政”特色的课程内容。</w:t>
            </w:r>
          </w:p>
          <w:p w:rsidR="00572D84" w:rsidRPr="00A92E86" w:rsidRDefault="00572D84" w:rsidP="00572D84">
            <w:pPr>
              <w:spacing w:after="0"/>
              <w:ind w:firstLineChars="150" w:firstLine="31680"/>
              <w:rPr>
                <w:rFonts w:ascii="仿宋" w:eastAsia="仿宋" w:hAnsi="仿宋"/>
                <w:sz w:val="21"/>
                <w:szCs w:val="21"/>
              </w:rPr>
            </w:pPr>
            <w:r w:rsidRPr="00A92E86">
              <w:rPr>
                <w:rFonts w:ascii="仿宋" w:eastAsia="仿宋" w:hAnsi="仿宋" w:cs="仿宋" w:hint="eastAsia"/>
                <w:sz w:val="21"/>
                <w:szCs w:val="21"/>
              </w:rPr>
              <w:t>教学采用讲授式、研究式、互动式、案例式、体验式模拟式等教学方法。</w:t>
            </w:r>
          </w:p>
        </w:tc>
        <w:tc>
          <w:tcPr>
            <w:tcW w:w="2885" w:type="dxa"/>
          </w:tcPr>
          <w:p w:rsidR="00572D84" w:rsidRPr="00A92E86" w:rsidRDefault="00572D84" w:rsidP="00572D84">
            <w:pPr>
              <w:spacing w:after="0"/>
              <w:ind w:firstLineChars="10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教学计划、课程设置、教案、学员对教学课程的满意度评价情况等。</w:t>
            </w:r>
            <w:r w:rsidRPr="00A92E86">
              <w:rPr>
                <w:rFonts w:ascii="仿宋" w:eastAsia="仿宋" w:hAnsi="仿宋" w:cs="仿宋"/>
                <w:sz w:val="21"/>
                <w:szCs w:val="21"/>
              </w:rPr>
              <w:t xml:space="preserve"> </w:t>
            </w:r>
          </w:p>
          <w:p w:rsidR="00572D84" w:rsidRPr="00A92E86" w:rsidRDefault="00572D84" w:rsidP="00572D84">
            <w:pPr>
              <w:spacing w:after="0"/>
              <w:ind w:firstLineChars="10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班次设置一项不符合要求扣</w:t>
            </w:r>
            <w:r w:rsidRPr="00A92E86">
              <w:rPr>
                <w:rFonts w:ascii="仿宋" w:eastAsia="仿宋" w:hAnsi="仿宋" w:cs="仿宋"/>
                <w:sz w:val="21"/>
                <w:szCs w:val="21"/>
              </w:rPr>
              <w:t>0.5</w:t>
            </w:r>
            <w:r w:rsidRPr="00A92E86">
              <w:rPr>
                <w:rFonts w:ascii="仿宋" w:eastAsia="仿宋" w:hAnsi="仿宋" w:cs="仿宋" w:hint="eastAsia"/>
                <w:sz w:val="21"/>
                <w:szCs w:val="21"/>
              </w:rPr>
              <w:t>分；班次时间未达到要求扣</w:t>
            </w:r>
            <w:r w:rsidRPr="00A92E86">
              <w:rPr>
                <w:rFonts w:ascii="仿宋" w:eastAsia="仿宋" w:hAnsi="仿宋" w:cs="仿宋"/>
                <w:sz w:val="21"/>
                <w:szCs w:val="21"/>
              </w:rPr>
              <w:t>0.5</w:t>
            </w:r>
            <w:r w:rsidRPr="00A92E86">
              <w:rPr>
                <w:rFonts w:ascii="仿宋" w:eastAsia="仿宋" w:hAnsi="仿宋" w:cs="仿宋" w:hint="eastAsia"/>
                <w:sz w:val="21"/>
                <w:szCs w:val="21"/>
              </w:rPr>
              <w:t>分。</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主业主课没有达到课时占比的要求各扣</w:t>
            </w:r>
            <w:r w:rsidRPr="00A92E86">
              <w:rPr>
                <w:rFonts w:ascii="仿宋" w:eastAsia="仿宋" w:hAnsi="仿宋" w:cs="仿宋"/>
                <w:sz w:val="21"/>
                <w:szCs w:val="21"/>
              </w:rPr>
              <w:t>1</w:t>
            </w:r>
            <w:r w:rsidRPr="00A92E86">
              <w:rPr>
                <w:rFonts w:ascii="仿宋" w:eastAsia="仿宋" w:hAnsi="仿宋" w:cs="仿宋" w:hint="eastAsia"/>
                <w:sz w:val="21"/>
                <w:szCs w:val="21"/>
              </w:rPr>
              <w:t>分。</w:t>
            </w:r>
            <w:r w:rsidRPr="00A92E86">
              <w:rPr>
                <w:rFonts w:ascii="仿宋" w:eastAsia="仿宋" w:hAnsi="仿宋" w:cs="仿宋"/>
                <w:sz w:val="21"/>
                <w:szCs w:val="21"/>
              </w:rPr>
              <w:t xml:space="preserve"> </w:t>
            </w:r>
          </w:p>
          <w:p w:rsidR="00572D84" w:rsidRPr="00A92E86" w:rsidRDefault="00572D84" w:rsidP="00572D84">
            <w:pPr>
              <w:spacing w:after="0"/>
              <w:ind w:firstLineChars="100" w:firstLine="31680"/>
              <w:jc w:val="both"/>
              <w:rPr>
                <w:rFonts w:ascii="黑体" w:eastAsia="黑体" w:hAnsi="黑体"/>
                <w:sz w:val="36"/>
                <w:szCs w:val="36"/>
              </w:rPr>
            </w:pPr>
            <w:r w:rsidRPr="00A92E86">
              <w:rPr>
                <w:rFonts w:ascii="仿宋" w:eastAsia="仿宋" w:hAnsi="仿宋" w:cs="仿宋" w:hint="eastAsia"/>
                <w:sz w:val="21"/>
                <w:szCs w:val="21"/>
              </w:rPr>
              <w:t>主业主课针对性实效性及教学方法不符合要求各扣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Pr>
          <w:p w:rsidR="00572D84" w:rsidRPr="00A92E86" w:rsidRDefault="00572D84" w:rsidP="00A92E86">
            <w:pPr>
              <w:spacing w:after="0"/>
              <w:jc w:val="center"/>
              <w:rPr>
                <w:rFonts w:ascii="仿宋" w:eastAsia="仿宋" w:hAnsi="仿宋"/>
                <w:sz w:val="21"/>
                <w:szCs w:val="21"/>
              </w:rPr>
            </w:pPr>
          </w:p>
        </w:tc>
        <w:tc>
          <w:tcPr>
            <w:tcW w:w="992" w:type="dxa"/>
            <w:vMerge/>
          </w:tcPr>
          <w:p w:rsidR="00572D84" w:rsidRPr="00A92E86" w:rsidRDefault="00572D84" w:rsidP="00A92E86">
            <w:pPr>
              <w:spacing w:after="0"/>
              <w:jc w:val="center"/>
              <w:rPr>
                <w:rFonts w:ascii="仿宋" w:eastAsia="仿宋" w:hAnsi="仿宋"/>
                <w:sz w:val="21"/>
                <w:szCs w:val="21"/>
              </w:rPr>
            </w:pPr>
          </w:p>
        </w:tc>
        <w:tc>
          <w:tcPr>
            <w:tcW w:w="3686" w:type="dxa"/>
            <w:vAlign w:val="center"/>
          </w:tcPr>
          <w:p w:rsidR="00572D84" w:rsidRPr="00A92E86" w:rsidRDefault="00572D84" w:rsidP="00572D84">
            <w:pPr>
              <w:spacing w:after="0"/>
              <w:ind w:firstLineChars="15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）教学管理（</w:t>
            </w:r>
            <w:r w:rsidRPr="00A92E86">
              <w:rPr>
                <w:rFonts w:ascii="仿宋" w:eastAsia="仿宋" w:hAnsi="仿宋" w:cs="仿宋"/>
                <w:sz w:val="21"/>
                <w:szCs w:val="21"/>
              </w:rPr>
              <w:t>5</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加强党校和行政学院的教学设计和组织，完善教学专题准入、教案审核、集体备课、课前试讲等制度，健全授课评估、奖惩、淘汰、更新、督导等制度机制。</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严肃教学纪律，严守政治纪律和政治规矩。根据不同班次特点建立学习考核制度。</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建立精品课评选制度，至少两年举办一次精品课评选，并建立精品课库。</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教学基地及实训室。建有教学科研基地、应急管理和媒体沟通等实训室，制定有相关制度，满足干部培训需求。</w:t>
            </w:r>
          </w:p>
        </w:tc>
        <w:tc>
          <w:tcPr>
            <w:tcW w:w="2885" w:type="dxa"/>
          </w:tcPr>
          <w:p w:rsidR="00572D84" w:rsidRPr="00A92E86" w:rsidRDefault="00572D84" w:rsidP="00572D84">
            <w:pPr>
              <w:spacing w:after="0"/>
              <w:ind w:firstLineChars="10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相关规章制度、计划、教案、记录及座谈了解等。</w:t>
            </w:r>
            <w:r w:rsidRPr="00A92E86">
              <w:rPr>
                <w:rFonts w:ascii="仿宋" w:eastAsia="仿宋" w:hAnsi="仿宋" w:cs="仿宋"/>
                <w:sz w:val="21"/>
                <w:szCs w:val="21"/>
              </w:rPr>
              <w:t xml:space="preserve"> </w:t>
            </w:r>
          </w:p>
          <w:p w:rsidR="00572D84" w:rsidRPr="00A92E86" w:rsidRDefault="00572D84" w:rsidP="00572D84">
            <w:pPr>
              <w:spacing w:after="0"/>
              <w:ind w:firstLineChars="10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Default="00572D84" w:rsidP="00572D84">
            <w:pPr>
              <w:spacing w:after="0"/>
              <w:ind w:firstLineChars="150" w:firstLine="31680"/>
              <w:jc w:val="both"/>
              <w:rPr>
                <w:rFonts w:ascii="仿宋" w:eastAsia="仿宋" w:hAnsi="仿宋"/>
                <w:sz w:val="21"/>
                <w:szCs w:val="21"/>
              </w:rPr>
            </w:pPr>
            <w:r>
              <w:rPr>
                <w:rFonts w:ascii="仿宋" w:eastAsia="仿宋" w:hAnsi="仿宋" w:cs="仿宋" w:hint="eastAsia"/>
                <w:sz w:val="21"/>
                <w:szCs w:val="21"/>
              </w:rPr>
              <w:t>未建立</w:t>
            </w:r>
            <w:r w:rsidRPr="00A92E86">
              <w:rPr>
                <w:rFonts w:ascii="仿宋" w:eastAsia="仿宋" w:hAnsi="仿宋" w:cs="仿宋" w:hint="eastAsia"/>
                <w:sz w:val="21"/>
                <w:szCs w:val="21"/>
              </w:rPr>
              <w:t>精品课相关规章制度缺少一项扣</w:t>
            </w:r>
            <w:r w:rsidRPr="00A92E86">
              <w:rPr>
                <w:rFonts w:ascii="仿宋" w:eastAsia="仿宋" w:hAnsi="仿宋" w:cs="仿宋"/>
                <w:sz w:val="21"/>
                <w:szCs w:val="21"/>
              </w:rPr>
              <w:t>0.5</w:t>
            </w:r>
            <w:r w:rsidRPr="00A92E86">
              <w:rPr>
                <w:rFonts w:ascii="仿宋" w:eastAsia="仿宋" w:hAnsi="仿宋" w:cs="仿宋" w:hint="eastAsia"/>
                <w:sz w:val="21"/>
                <w:szCs w:val="21"/>
              </w:rPr>
              <w:t>分，规章制度落实不严格每项扣</w:t>
            </w:r>
            <w:r w:rsidRPr="00A92E86">
              <w:rPr>
                <w:rFonts w:ascii="仿宋" w:eastAsia="仿宋" w:hAnsi="仿宋" w:cs="仿宋"/>
                <w:sz w:val="21"/>
                <w:szCs w:val="21"/>
              </w:rPr>
              <w:t>1</w:t>
            </w:r>
            <w:r w:rsidRPr="00A92E86">
              <w:rPr>
                <w:rFonts w:ascii="仿宋" w:eastAsia="仿宋" w:hAnsi="仿宋" w:cs="仿宋" w:hint="eastAsia"/>
                <w:sz w:val="21"/>
                <w:szCs w:val="21"/>
              </w:rPr>
              <w:t>分；出现教学事故，并造成影响扣</w:t>
            </w:r>
            <w:r w:rsidRPr="00A92E86">
              <w:rPr>
                <w:rFonts w:ascii="仿宋" w:eastAsia="仿宋" w:hAnsi="仿宋" w:cs="仿宋"/>
                <w:sz w:val="21"/>
                <w:szCs w:val="21"/>
              </w:rPr>
              <w:t>2</w:t>
            </w:r>
            <w:r w:rsidRPr="00A92E86">
              <w:rPr>
                <w:rFonts w:ascii="仿宋" w:eastAsia="仿宋" w:hAnsi="仿宋" w:cs="仿宋" w:hint="eastAsia"/>
                <w:sz w:val="21"/>
                <w:szCs w:val="21"/>
              </w:rPr>
              <w:t>分。</w:t>
            </w:r>
          </w:p>
          <w:p w:rsidR="00572D84" w:rsidRPr="00A92E86" w:rsidRDefault="00572D84" w:rsidP="00572D84">
            <w:pPr>
              <w:spacing w:after="0"/>
              <w:ind w:firstLineChars="150" w:firstLine="31680"/>
              <w:jc w:val="both"/>
              <w:rPr>
                <w:rFonts w:ascii="黑体" w:eastAsia="黑体" w:hAnsi="黑体"/>
                <w:sz w:val="36"/>
                <w:szCs w:val="36"/>
              </w:rPr>
            </w:pPr>
            <w:r>
              <w:rPr>
                <w:rFonts w:ascii="仿宋" w:eastAsia="仿宋" w:hAnsi="仿宋" w:cs="仿宋" w:hint="eastAsia"/>
                <w:sz w:val="21"/>
                <w:szCs w:val="21"/>
              </w:rPr>
              <w:t>获</w:t>
            </w:r>
            <w:r w:rsidRPr="00A92E86">
              <w:rPr>
                <w:rFonts w:ascii="仿宋" w:eastAsia="仿宋" w:hAnsi="仿宋" w:cs="仿宋" w:hint="eastAsia"/>
                <w:sz w:val="21"/>
                <w:szCs w:val="21"/>
              </w:rPr>
              <w:t>精品课程奖加</w:t>
            </w:r>
            <w:r w:rsidRPr="00A92E86">
              <w:rPr>
                <w:rFonts w:ascii="仿宋" w:eastAsia="仿宋" w:hAnsi="仿宋" w:cs="仿宋"/>
                <w:sz w:val="21"/>
                <w:szCs w:val="21"/>
              </w:rPr>
              <w:t>0.5</w:t>
            </w:r>
            <w:r w:rsidRPr="00A92E86">
              <w:rPr>
                <w:rFonts w:ascii="仿宋" w:eastAsia="仿宋" w:hAnsi="仿宋" w:cs="仿宋" w:hint="eastAsia"/>
                <w:sz w:val="21"/>
                <w:szCs w:val="21"/>
              </w:rPr>
              <w:t>分、</w:t>
            </w:r>
          </w:p>
        </w:tc>
      </w:tr>
      <w:tr w:rsidR="00572D84" w:rsidRPr="00A92E86">
        <w:tc>
          <w:tcPr>
            <w:tcW w:w="959" w:type="dxa"/>
            <w:vMerge/>
          </w:tcPr>
          <w:p w:rsidR="00572D84" w:rsidRPr="00A92E86" w:rsidRDefault="00572D84" w:rsidP="00A92E86">
            <w:pPr>
              <w:spacing w:after="0"/>
              <w:jc w:val="center"/>
              <w:rPr>
                <w:rFonts w:ascii="仿宋" w:eastAsia="仿宋" w:hAnsi="仿宋"/>
                <w:sz w:val="21"/>
                <w:szCs w:val="21"/>
              </w:rPr>
            </w:pPr>
          </w:p>
        </w:tc>
        <w:tc>
          <w:tcPr>
            <w:tcW w:w="992" w:type="dxa"/>
            <w:vMerge/>
          </w:tcPr>
          <w:p w:rsidR="00572D84" w:rsidRPr="00A92E86" w:rsidRDefault="00572D84" w:rsidP="00A92E86">
            <w:pPr>
              <w:spacing w:after="0"/>
              <w:jc w:val="center"/>
              <w:rPr>
                <w:rFonts w:ascii="仿宋" w:eastAsia="仿宋" w:hAnsi="仿宋"/>
                <w:sz w:val="21"/>
                <w:szCs w:val="21"/>
              </w:rPr>
            </w:pPr>
          </w:p>
        </w:tc>
        <w:tc>
          <w:tcPr>
            <w:tcW w:w="3686" w:type="dxa"/>
            <w:vAlign w:val="center"/>
          </w:tcPr>
          <w:p w:rsidR="00572D84" w:rsidRPr="00A92E86" w:rsidRDefault="00572D84" w:rsidP="00A92E86">
            <w:pPr>
              <w:spacing w:after="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3</w:t>
            </w:r>
            <w:r w:rsidRPr="00A92E86">
              <w:rPr>
                <w:rFonts w:ascii="仿宋" w:eastAsia="仿宋" w:hAnsi="仿宋" w:cs="仿宋" w:hint="eastAsia"/>
                <w:sz w:val="21"/>
                <w:szCs w:val="21"/>
              </w:rPr>
              <w:t>）学员管理（</w:t>
            </w:r>
            <w:r w:rsidRPr="00A92E86">
              <w:rPr>
                <w:rFonts w:ascii="仿宋" w:eastAsia="仿宋" w:hAnsi="仿宋" w:cs="仿宋"/>
                <w:sz w:val="21"/>
                <w:szCs w:val="21"/>
              </w:rPr>
              <w:t>5</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建立健全学员党支部制度、学籍制度、学员档案管理制度、学习制度和考勤制度。加强学员日常管理。</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学制在</w:t>
            </w:r>
            <w:r w:rsidRPr="00A92E86">
              <w:rPr>
                <w:rFonts w:ascii="仿宋" w:eastAsia="仿宋" w:hAnsi="仿宋" w:cs="仿宋"/>
                <w:sz w:val="21"/>
                <w:szCs w:val="21"/>
              </w:rPr>
              <w:t>1</w:t>
            </w:r>
            <w:r w:rsidRPr="00A92E86">
              <w:rPr>
                <w:rFonts w:ascii="仿宋" w:eastAsia="仿宋" w:hAnsi="仿宋" w:cs="仿宋" w:hint="eastAsia"/>
                <w:sz w:val="21"/>
                <w:szCs w:val="21"/>
              </w:rPr>
              <w:t>个月以上的班次，都要安排专门的党性分析，创新学员党性分析方式，增强党性分析效果。</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实行班主任制度，根据不同的培训对象配备相应级别的班主任。</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深入挖掘学员中的理论教育和党性教育资源，拓展学学相长平台。</w:t>
            </w:r>
          </w:p>
        </w:tc>
        <w:tc>
          <w:tcPr>
            <w:tcW w:w="2885" w:type="dxa"/>
          </w:tcPr>
          <w:p w:rsidR="00572D84" w:rsidRPr="00A92E86" w:rsidRDefault="00572D84" w:rsidP="00572D84">
            <w:pPr>
              <w:spacing w:after="0"/>
              <w:ind w:firstLineChars="15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相关制度、措施、记录及实际落实情况等。</w:t>
            </w:r>
            <w:r w:rsidRPr="00A92E86">
              <w:rPr>
                <w:rFonts w:ascii="仿宋" w:eastAsia="仿宋" w:hAnsi="仿宋" w:cs="仿宋"/>
                <w:sz w:val="21"/>
                <w:szCs w:val="21"/>
              </w:rPr>
              <w:t xml:space="preserve"> </w:t>
            </w:r>
          </w:p>
          <w:p w:rsidR="00572D84" w:rsidRPr="00A92E86" w:rsidRDefault="00572D84" w:rsidP="00572D84">
            <w:pPr>
              <w:spacing w:after="0"/>
              <w:ind w:firstLineChars="10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黑体" w:eastAsia="黑体" w:hAnsi="黑体"/>
                <w:sz w:val="36"/>
                <w:szCs w:val="36"/>
              </w:rPr>
            </w:pPr>
            <w:r w:rsidRPr="00A92E86">
              <w:rPr>
                <w:rFonts w:ascii="仿宋" w:eastAsia="仿宋" w:hAnsi="仿宋" w:cs="仿宋" w:hint="eastAsia"/>
                <w:sz w:val="21"/>
                <w:szCs w:val="21"/>
              </w:rPr>
              <w:t>学员日常管理制度缺少一项扣</w:t>
            </w:r>
            <w:r w:rsidRPr="00A92E86">
              <w:rPr>
                <w:rFonts w:ascii="仿宋" w:eastAsia="仿宋" w:hAnsi="仿宋" w:cs="仿宋"/>
                <w:sz w:val="21"/>
                <w:szCs w:val="21"/>
              </w:rPr>
              <w:t>0.5</w:t>
            </w:r>
            <w:r w:rsidRPr="00A92E86">
              <w:rPr>
                <w:rFonts w:ascii="仿宋" w:eastAsia="仿宋" w:hAnsi="仿宋" w:cs="仿宋" w:hint="eastAsia"/>
                <w:sz w:val="21"/>
                <w:szCs w:val="21"/>
              </w:rPr>
              <w:t>分；党性分析未按要求开展扣</w:t>
            </w:r>
            <w:r w:rsidRPr="00A92E86">
              <w:rPr>
                <w:rFonts w:ascii="仿宋" w:eastAsia="仿宋" w:hAnsi="仿宋" w:cs="仿宋"/>
                <w:sz w:val="21"/>
                <w:szCs w:val="21"/>
              </w:rPr>
              <w:t>1</w:t>
            </w:r>
            <w:r w:rsidRPr="00A92E86">
              <w:rPr>
                <w:rFonts w:ascii="仿宋" w:eastAsia="仿宋" w:hAnsi="仿宋" w:cs="仿宋" w:hint="eastAsia"/>
                <w:sz w:val="21"/>
                <w:szCs w:val="21"/>
              </w:rPr>
              <w:t>分；组织员（班主任）制度未落实扣</w:t>
            </w:r>
            <w:r w:rsidRPr="00A92E86">
              <w:rPr>
                <w:rFonts w:ascii="仿宋" w:eastAsia="仿宋" w:hAnsi="仿宋" w:cs="仿宋"/>
                <w:sz w:val="21"/>
                <w:szCs w:val="21"/>
              </w:rPr>
              <w:t>1</w:t>
            </w:r>
            <w:r w:rsidRPr="00A92E86">
              <w:rPr>
                <w:rFonts w:ascii="仿宋" w:eastAsia="仿宋" w:hAnsi="仿宋" w:cs="仿宋" w:hint="eastAsia"/>
                <w:sz w:val="21"/>
                <w:szCs w:val="21"/>
              </w:rPr>
              <w:t>分；学员教育资源挖掘不够扣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Pr>
          <w:p w:rsidR="00572D84" w:rsidRPr="00A92E86" w:rsidRDefault="00572D84" w:rsidP="00A92E86">
            <w:pPr>
              <w:spacing w:after="0"/>
              <w:jc w:val="center"/>
              <w:rPr>
                <w:rFonts w:ascii="仿宋" w:eastAsia="仿宋" w:hAnsi="仿宋"/>
                <w:sz w:val="21"/>
                <w:szCs w:val="21"/>
              </w:rPr>
            </w:pPr>
          </w:p>
        </w:tc>
        <w:tc>
          <w:tcPr>
            <w:tcW w:w="992" w:type="dxa"/>
            <w:vMerge/>
          </w:tcPr>
          <w:p w:rsidR="00572D84" w:rsidRPr="00A92E86" w:rsidRDefault="00572D84" w:rsidP="00A92E86">
            <w:pPr>
              <w:spacing w:after="0"/>
              <w:jc w:val="center"/>
              <w:rPr>
                <w:rFonts w:ascii="仿宋" w:eastAsia="仿宋" w:hAnsi="仿宋"/>
                <w:sz w:val="21"/>
                <w:szCs w:val="21"/>
              </w:rPr>
            </w:pPr>
          </w:p>
        </w:tc>
        <w:tc>
          <w:tcPr>
            <w:tcW w:w="3686" w:type="dxa"/>
          </w:tcPr>
          <w:p w:rsidR="00572D84" w:rsidRPr="00A92E86" w:rsidRDefault="00572D84" w:rsidP="00A92E86">
            <w:pPr>
              <w:spacing w:after="0"/>
              <w:jc w:val="both"/>
              <w:rPr>
                <w:rFonts w:ascii="仿宋" w:eastAsia="仿宋" w:hAnsi="仿宋"/>
                <w:sz w:val="21"/>
                <w:szCs w:val="21"/>
              </w:rPr>
            </w:pPr>
            <w:r w:rsidRPr="00A92E86">
              <w:rPr>
                <w:rFonts w:ascii="仿宋" w:eastAsia="仿宋" w:hAnsi="仿宋" w:cs="仿宋"/>
                <w:sz w:val="21"/>
                <w:szCs w:val="21"/>
              </w:rPr>
              <w:t xml:space="preserve">    </w:t>
            </w:r>
            <w:r w:rsidRPr="00A92E86">
              <w:rPr>
                <w:rFonts w:ascii="仿宋" w:eastAsia="仿宋" w:hAnsi="仿宋" w:cs="仿宋" w:hint="eastAsia"/>
                <w:sz w:val="21"/>
                <w:szCs w:val="21"/>
              </w:rPr>
              <w:t>（</w:t>
            </w:r>
            <w:r w:rsidRPr="00A92E86">
              <w:rPr>
                <w:rFonts w:ascii="仿宋" w:eastAsia="仿宋" w:hAnsi="仿宋" w:cs="仿宋"/>
                <w:sz w:val="21"/>
                <w:szCs w:val="21"/>
              </w:rPr>
              <w:t>4</w:t>
            </w:r>
            <w:r w:rsidRPr="00A92E86">
              <w:rPr>
                <w:rFonts w:ascii="仿宋" w:eastAsia="仿宋" w:hAnsi="仿宋" w:cs="仿宋" w:hint="eastAsia"/>
                <w:sz w:val="21"/>
                <w:szCs w:val="21"/>
              </w:rPr>
              <w:t>）教材建设（</w:t>
            </w:r>
            <w:r w:rsidRPr="00A92E86">
              <w:rPr>
                <w:rFonts w:ascii="仿宋" w:eastAsia="仿宋" w:hAnsi="仿宋" w:cs="仿宋"/>
                <w:sz w:val="21"/>
                <w:szCs w:val="21"/>
              </w:rPr>
              <w:t>3</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围绕本区域经济社会发展和干部培训需要，编写实用教材、特色教材和精品案例教材，形成适应不同层次干部需要的主课教材体系。</w:t>
            </w:r>
          </w:p>
        </w:tc>
        <w:tc>
          <w:tcPr>
            <w:tcW w:w="2885" w:type="dxa"/>
          </w:tcPr>
          <w:p w:rsidR="00572D84" w:rsidRPr="00A92E86" w:rsidRDefault="00572D84" w:rsidP="00572D84">
            <w:pPr>
              <w:spacing w:after="0"/>
              <w:ind w:firstLineChars="150" w:firstLine="31680"/>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rPr>
                <w:rFonts w:ascii="仿宋" w:eastAsia="仿宋" w:hAnsi="仿宋" w:cs="仿宋"/>
                <w:sz w:val="21"/>
                <w:szCs w:val="21"/>
              </w:rPr>
            </w:pPr>
            <w:r w:rsidRPr="00A92E86">
              <w:rPr>
                <w:rFonts w:ascii="仿宋" w:eastAsia="仿宋" w:hAnsi="仿宋" w:cs="仿宋" w:hint="eastAsia"/>
                <w:sz w:val="21"/>
                <w:szCs w:val="21"/>
              </w:rPr>
              <w:t>会议记录、学科建设材料、相关教材，座谈了解情况。</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sz w:val="21"/>
                <w:szCs w:val="21"/>
              </w:rPr>
            </w:pPr>
            <w:r w:rsidRPr="00A92E86">
              <w:rPr>
                <w:rFonts w:ascii="仿宋" w:eastAsia="仿宋" w:hAnsi="仿宋" w:cs="仿宋" w:hint="eastAsia"/>
                <w:sz w:val="21"/>
                <w:szCs w:val="21"/>
              </w:rPr>
              <w:t>未编写相关教材扣</w:t>
            </w:r>
            <w:r w:rsidRPr="00A92E86">
              <w:rPr>
                <w:rFonts w:ascii="仿宋" w:eastAsia="仿宋" w:hAnsi="仿宋" w:cs="仿宋"/>
                <w:sz w:val="21"/>
                <w:szCs w:val="21"/>
              </w:rPr>
              <w:t>1</w:t>
            </w:r>
            <w:r w:rsidRPr="00A92E86">
              <w:rPr>
                <w:rFonts w:ascii="仿宋" w:eastAsia="仿宋" w:hAnsi="仿宋" w:cs="仿宋" w:hint="eastAsia"/>
                <w:sz w:val="21"/>
                <w:szCs w:val="21"/>
              </w:rPr>
              <w:t>分；教材结合本区域实际不紧密特色不鲜明的扣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Pr>
          <w:p w:rsidR="00572D84" w:rsidRPr="00A92E86" w:rsidRDefault="00572D84" w:rsidP="00A92E86">
            <w:pPr>
              <w:spacing w:after="0"/>
              <w:jc w:val="center"/>
              <w:rPr>
                <w:rFonts w:ascii="仿宋" w:eastAsia="仿宋" w:hAnsi="仿宋"/>
                <w:sz w:val="21"/>
                <w:szCs w:val="21"/>
              </w:rPr>
            </w:pPr>
          </w:p>
        </w:tc>
        <w:tc>
          <w:tcPr>
            <w:tcW w:w="992" w:type="dxa"/>
            <w:vMerge w:val="restart"/>
            <w:vAlign w:val="center"/>
          </w:tcPr>
          <w:p w:rsidR="00572D84" w:rsidRPr="00A92E86" w:rsidRDefault="00572D84" w:rsidP="00A92E86">
            <w:pPr>
              <w:spacing w:after="0"/>
              <w:jc w:val="center"/>
              <w:rPr>
                <w:rFonts w:ascii="仿宋" w:eastAsia="仿宋" w:hAnsi="仿宋"/>
                <w:sz w:val="21"/>
                <w:szCs w:val="21"/>
              </w:rPr>
            </w:pPr>
            <w:r w:rsidRPr="00A92E86">
              <w:rPr>
                <w:rFonts w:ascii="仿宋" w:eastAsia="仿宋" w:hAnsi="仿宋" w:cs="仿宋" w:hint="eastAsia"/>
                <w:sz w:val="21"/>
                <w:szCs w:val="21"/>
              </w:rPr>
              <w:t>（二）理论建设（</w:t>
            </w:r>
            <w:r w:rsidRPr="00A92E86">
              <w:rPr>
                <w:rFonts w:ascii="仿宋" w:eastAsia="仿宋" w:hAnsi="仿宋" w:cs="仿宋"/>
                <w:sz w:val="21"/>
                <w:szCs w:val="21"/>
              </w:rPr>
              <w:t>16</w:t>
            </w:r>
            <w:r w:rsidRPr="00A92E86">
              <w:rPr>
                <w:rFonts w:ascii="仿宋" w:eastAsia="仿宋" w:hAnsi="仿宋" w:cs="仿宋" w:hint="eastAsia"/>
                <w:sz w:val="21"/>
                <w:szCs w:val="21"/>
              </w:rPr>
              <w:t>分）</w:t>
            </w:r>
          </w:p>
        </w:tc>
        <w:tc>
          <w:tcPr>
            <w:tcW w:w="3686" w:type="dxa"/>
            <w:vAlign w:val="center"/>
          </w:tcPr>
          <w:p w:rsidR="00572D84" w:rsidRPr="00A92E86" w:rsidRDefault="00572D84" w:rsidP="00572D84">
            <w:pPr>
              <w:spacing w:after="0"/>
              <w:ind w:firstLineChars="150" w:firstLine="31680"/>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5</w:t>
            </w:r>
            <w:r w:rsidRPr="00A92E86">
              <w:rPr>
                <w:rFonts w:ascii="仿宋" w:eastAsia="仿宋" w:hAnsi="仿宋" w:cs="仿宋" w:hint="eastAsia"/>
                <w:sz w:val="21"/>
                <w:szCs w:val="21"/>
              </w:rPr>
              <w:t>）学科建设（</w:t>
            </w:r>
            <w:r w:rsidRPr="00A92E86">
              <w:rPr>
                <w:rFonts w:ascii="仿宋" w:eastAsia="仿宋" w:hAnsi="仿宋" w:cs="仿宋"/>
                <w:sz w:val="21"/>
                <w:szCs w:val="21"/>
              </w:rPr>
              <w:t>6</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rPr>
                <w:rFonts w:ascii="仿宋" w:eastAsia="仿宋" w:hAnsi="仿宋"/>
                <w:sz w:val="21"/>
                <w:szCs w:val="21"/>
              </w:rPr>
            </w:pPr>
            <w:r w:rsidRPr="00A92E86">
              <w:rPr>
                <w:rFonts w:ascii="仿宋" w:eastAsia="仿宋" w:hAnsi="仿宋" w:cs="仿宋" w:hint="eastAsia"/>
                <w:sz w:val="21"/>
                <w:szCs w:val="21"/>
              </w:rPr>
              <w:t>党校制定和实施学科建设规划，加强以中国特色社会主义理论体系为主的马克思主义理论学科建设，加强党性教育学科建设，完善党性教育课程体系，重点发展优势学科，积极扶持主业主课教学急需又相对薄弱的学科，逐步形成突出党校特色、满足干部培训需要的学科体系。</w:t>
            </w:r>
          </w:p>
          <w:p w:rsidR="00572D84" w:rsidRPr="00A92E86" w:rsidRDefault="00572D84" w:rsidP="00572D84">
            <w:pPr>
              <w:spacing w:after="0"/>
              <w:ind w:firstLineChars="200" w:firstLine="31680"/>
              <w:rPr>
                <w:rFonts w:ascii="仿宋" w:eastAsia="仿宋" w:hAnsi="仿宋" w:cs="仿宋"/>
                <w:sz w:val="21"/>
                <w:szCs w:val="21"/>
              </w:rPr>
            </w:pPr>
            <w:r w:rsidRPr="00A92E86">
              <w:rPr>
                <w:rFonts w:ascii="仿宋" w:eastAsia="仿宋" w:hAnsi="仿宋" w:cs="仿宋" w:hint="eastAsia"/>
                <w:sz w:val="21"/>
                <w:szCs w:val="21"/>
              </w:rPr>
              <w:t>行政学院建立健全行政管理学、经济管理学、行政法学、领导科学、社会管理学应急管理学等学科体系。</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rPr>
                <w:rFonts w:ascii="仿宋" w:eastAsia="仿宋" w:hAnsi="仿宋" w:cs="仿宋"/>
                <w:sz w:val="21"/>
                <w:szCs w:val="21"/>
              </w:rPr>
            </w:pPr>
          </w:p>
        </w:tc>
        <w:tc>
          <w:tcPr>
            <w:tcW w:w="2885" w:type="dxa"/>
          </w:tcPr>
          <w:p w:rsidR="00572D84" w:rsidRPr="00A92E86" w:rsidRDefault="00572D84" w:rsidP="00572D84">
            <w:pPr>
              <w:spacing w:after="0"/>
              <w:ind w:firstLineChars="100" w:firstLine="31680"/>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rPr>
                <w:rFonts w:ascii="仿宋" w:eastAsia="仿宋" w:hAnsi="仿宋" w:cs="仿宋"/>
                <w:sz w:val="21"/>
                <w:szCs w:val="21"/>
              </w:rPr>
            </w:pPr>
            <w:r w:rsidRPr="00A92E86">
              <w:rPr>
                <w:rFonts w:ascii="仿宋" w:eastAsia="仿宋" w:hAnsi="仿宋" w:cs="仿宋" w:hint="eastAsia"/>
                <w:sz w:val="21"/>
                <w:szCs w:val="21"/>
              </w:rPr>
              <w:t>会议记录、学科建设材料、相关教材，座谈了解情况。</w:t>
            </w:r>
            <w:r w:rsidRPr="00A92E86">
              <w:rPr>
                <w:rFonts w:ascii="仿宋" w:eastAsia="仿宋" w:hAnsi="仿宋" w:cs="仿宋"/>
                <w:sz w:val="21"/>
                <w:szCs w:val="21"/>
              </w:rPr>
              <w:t xml:space="preserve"> </w:t>
            </w:r>
          </w:p>
          <w:p w:rsidR="00572D84" w:rsidRPr="00A92E86" w:rsidRDefault="00572D84" w:rsidP="00572D84">
            <w:pPr>
              <w:spacing w:after="0"/>
              <w:ind w:firstLineChars="100" w:firstLine="31680"/>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572D84">
            <w:pPr>
              <w:spacing w:after="0"/>
              <w:ind w:leftChars="-49" w:left="31680" w:firstLineChars="200" w:firstLine="31680"/>
              <w:rPr>
                <w:rFonts w:ascii="黑体" w:eastAsia="黑体" w:hAnsi="黑体"/>
                <w:sz w:val="36"/>
                <w:szCs w:val="36"/>
              </w:rPr>
            </w:pPr>
            <w:r w:rsidRPr="00A92E86">
              <w:rPr>
                <w:rFonts w:ascii="仿宋" w:eastAsia="仿宋" w:hAnsi="仿宋" w:cs="仿宋" w:hint="eastAsia"/>
                <w:sz w:val="21"/>
                <w:szCs w:val="21"/>
              </w:rPr>
              <w:t>未制定学科建设规划扣</w:t>
            </w:r>
            <w:r w:rsidRPr="00A92E86">
              <w:rPr>
                <w:rFonts w:ascii="仿宋" w:eastAsia="仿宋" w:hAnsi="仿宋" w:cs="仿宋"/>
                <w:sz w:val="21"/>
                <w:szCs w:val="21"/>
              </w:rPr>
              <w:t>1</w:t>
            </w:r>
            <w:r w:rsidRPr="00A92E86">
              <w:rPr>
                <w:rFonts w:ascii="仿宋" w:eastAsia="仿宋" w:hAnsi="仿宋" w:cs="仿宋" w:hint="eastAsia"/>
                <w:sz w:val="21"/>
                <w:szCs w:val="21"/>
              </w:rPr>
              <w:t>分；规划实施不力扣</w:t>
            </w:r>
            <w:r w:rsidRPr="00A92E86">
              <w:rPr>
                <w:rFonts w:ascii="仿宋" w:eastAsia="仿宋" w:hAnsi="仿宋" w:cs="仿宋"/>
                <w:sz w:val="21"/>
                <w:szCs w:val="21"/>
              </w:rPr>
              <w:t>1</w:t>
            </w:r>
            <w:r w:rsidRPr="00A92E86">
              <w:rPr>
                <w:rFonts w:ascii="仿宋" w:eastAsia="仿宋" w:hAnsi="仿宋" w:cs="仿宋" w:hint="eastAsia"/>
                <w:sz w:val="21"/>
                <w:szCs w:val="21"/>
              </w:rPr>
              <w:t>分；党性教育课程体系不完善扣</w:t>
            </w:r>
            <w:r w:rsidRPr="00A92E86">
              <w:rPr>
                <w:rFonts w:ascii="仿宋" w:eastAsia="仿宋" w:hAnsi="仿宋" w:cs="仿宋"/>
                <w:sz w:val="21"/>
                <w:szCs w:val="21"/>
              </w:rPr>
              <w:t>1</w:t>
            </w:r>
            <w:r w:rsidRPr="00A92E86">
              <w:rPr>
                <w:rFonts w:ascii="仿宋" w:eastAsia="仿宋" w:hAnsi="仿宋" w:cs="仿宋" w:hint="eastAsia"/>
                <w:sz w:val="21"/>
                <w:szCs w:val="21"/>
              </w:rPr>
              <w:t>分</w:t>
            </w:r>
            <w:r w:rsidRPr="00A92E86">
              <w:rPr>
                <w:rFonts w:ascii="仿宋" w:eastAsia="仿宋" w:hAnsi="仿宋" w:cs="仿宋"/>
                <w:sz w:val="21"/>
                <w:szCs w:val="21"/>
              </w:rPr>
              <w:t xml:space="preserve">. </w:t>
            </w:r>
          </w:p>
        </w:tc>
      </w:tr>
      <w:tr w:rsidR="00572D84" w:rsidRPr="00A92E86">
        <w:tc>
          <w:tcPr>
            <w:tcW w:w="959" w:type="dxa"/>
            <w:vMerge/>
          </w:tcPr>
          <w:p w:rsidR="00572D84" w:rsidRPr="00A92E86" w:rsidRDefault="00572D84" w:rsidP="00A92E86">
            <w:pPr>
              <w:spacing w:after="0"/>
              <w:jc w:val="center"/>
              <w:rPr>
                <w:rFonts w:ascii="仿宋" w:eastAsia="仿宋" w:hAnsi="仿宋"/>
                <w:sz w:val="21"/>
                <w:szCs w:val="21"/>
              </w:rPr>
            </w:pPr>
          </w:p>
        </w:tc>
        <w:tc>
          <w:tcPr>
            <w:tcW w:w="992" w:type="dxa"/>
            <w:vMerge/>
            <w:vAlign w:val="center"/>
          </w:tcPr>
          <w:p w:rsidR="00572D84" w:rsidRPr="00A92E86" w:rsidRDefault="00572D84" w:rsidP="00A92E86">
            <w:pPr>
              <w:spacing w:after="0"/>
              <w:jc w:val="center"/>
              <w:rPr>
                <w:rFonts w:ascii="仿宋" w:eastAsia="仿宋" w:hAnsi="仿宋"/>
                <w:sz w:val="21"/>
                <w:szCs w:val="21"/>
              </w:rPr>
            </w:pPr>
          </w:p>
        </w:tc>
        <w:tc>
          <w:tcPr>
            <w:tcW w:w="3686" w:type="dxa"/>
            <w:vAlign w:val="center"/>
          </w:tcPr>
          <w:p w:rsidR="00572D84" w:rsidRPr="00A92E86" w:rsidRDefault="00572D84" w:rsidP="00572D84">
            <w:pPr>
              <w:spacing w:after="0"/>
              <w:ind w:firstLineChars="15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6</w:t>
            </w:r>
            <w:r w:rsidRPr="00A92E86">
              <w:rPr>
                <w:rFonts w:ascii="仿宋" w:eastAsia="仿宋" w:hAnsi="仿宋" w:cs="仿宋" w:hint="eastAsia"/>
                <w:sz w:val="21"/>
                <w:szCs w:val="21"/>
              </w:rPr>
              <w:t>）理论研究（</w:t>
            </w:r>
            <w:r w:rsidRPr="00A92E86">
              <w:rPr>
                <w:rFonts w:ascii="仿宋" w:eastAsia="仿宋" w:hAnsi="仿宋" w:cs="仿宋"/>
                <w:sz w:val="21"/>
                <w:szCs w:val="21"/>
              </w:rPr>
              <w:t>5</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加强对基础理论和重大现实问题研究，认真研究社会发展和党执政面临的重大理论和实践问题，提出解决问题的正确思路和有效办法，并制定好年度科研项目指南。</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加强课题申报、立项、研究工作，做好各级社科研究项目，做好相关部门、机构委托课题以及其他研究项目，重大活动和时间节点主动设置议题。</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sz w:val="21"/>
                <w:szCs w:val="21"/>
              </w:rPr>
            </w:pPr>
            <w:r w:rsidRPr="00A92E86">
              <w:rPr>
                <w:rFonts w:ascii="仿宋" w:eastAsia="仿宋" w:hAnsi="仿宋" w:cs="仿宋" w:hint="eastAsia"/>
                <w:sz w:val="21"/>
                <w:szCs w:val="21"/>
              </w:rPr>
              <w:t>组织学术研讨活动，加强学术交流。</w:t>
            </w:r>
          </w:p>
        </w:tc>
        <w:tc>
          <w:tcPr>
            <w:tcW w:w="2885" w:type="dxa"/>
          </w:tcPr>
          <w:p w:rsidR="00572D84" w:rsidRPr="00A92E86" w:rsidRDefault="00572D84" w:rsidP="00572D84">
            <w:pPr>
              <w:spacing w:after="0"/>
              <w:ind w:firstLineChars="150" w:firstLine="31680"/>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A92E86">
            <w:pPr>
              <w:spacing w:after="0"/>
              <w:rPr>
                <w:rFonts w:ascii="仿宋" w:eastAsia="仿宋" w:hAnsi="仿宋" w:cs="仿宋"/>
                <w:sz w:val="21"/>
                <w:szCs w:val="21"/>
              </w:rPr>
            </w:pPr>
            <w:r w:rsidRPr="00A92E86">
              <w:rPr>
                <w:rFonts w:ascii="仿宋" w:eastAsia="仿宋" w:hAnsi="仿宋" w:cs="仿宋" w:hint="eastAsia"/>
                <w:sz w:val="21"/>
                <w:szCs w:val="21"/>
              </w:rPr>
              <w:t>文件、课题及会议相关材料等。</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rPr>
                <w:rFonts w:ascii="黑体" w:eastAsia="黑体" w:hAnsi="黑体"/>
                <w:sz w:val="36"/>
                <w:szCs w:val="36"/>
              </w:rPr>
            </w:pPr>
            <w:r w:rsidRPr="00A92E86">
              <w:rPr>
                <w:rFonts w:ascii="仿宋" w:eastAsia="仿宋" w:hAnsi="仿宋" w:cs="仿宋" w:hint="eastAsia"/>
                <w:sz w:val="21"/>
                <w:szCs w:val="21"/>
              </w:rPr>
              <w:t>未制定科研规划和指南扣</w:t>
            </w:r>
            <w:r w:rsidRPr="00A92E86">
              <w:rPr>
                <w:rFonts w:ascii="仿宋" w:eastAsia="仿宋" w:hAnsi="仿宋" w:cs="仿宋"/>
                <w:sz w:val="21"/>
                <w:szCs w:val="21"/>
              </w:rPr>
              <w:t>1</w:t>
            </w:r>
            <w:r w:rsidRPr="00A92E86">
              <w:rPr>
                <w:rFonts w:ascii="仿宋" w:eastAsia="仿宋" w:hAnsi="仿宋" w:cs="仿宋" w:hint="eastAsia"/>
                <w:sz w:val="21"/>
                <w:szCs w:val="21"/>
              </w:rPr>
              <w:t>分；未承担市级课题扣</w:t>
            </w:r>
            <w:r w:rsidRPr="00A92E86">
              <w:rPr>
                <w:rFonts w:ascii="仿宋" w:eastAsia="仿宋" w:hAnsi="仿宋" w:cs="仿宋"/>
                <w:sz w:val="21"/>
                <w:szCs w:val="21"/>
              </w:rPr>
              <w:t>1</w:t>
            </w:r>
            <w:r w:rsidRPr="00A92E86">
              <w:rPr>
                <w:rFonts w:ascii="仿宋" w:eastAsia="仿宋" w:hAnsi="仿宋" w:cs="仿宋" w:hint="eastAsia"/>
                <w:sz w:val="21"/>
                <w:szCs w:val="21"/>
              </w:rPr>
              <w:t>分，未承担区级课题扣</w:t>
            </w:r>
            <w:r w:rsidRPr="00A92E86">
              <w:rPr>
                <w:rFonts w:ascii="仿宋" w:eastAsia="仿宋" w:hAnsi="仿宋" w:cs="仿宋"/>
                <w:sz w:val="21"/>
                <w:szCs w:val="21"/>
              </w:rPr>
              <w:t>1</w:t>
            </w:r>
            <w:r w:rsidRPr="00A92E86">
              <w:rPr>
                <w:rFonts w:ascii="仿宋" w:eastAsia="仿宋" w:hAnsi="仿宋" w:cs="仿宋" w:hint="eastAsia"/>
                <w:sz w:val="21"/>
                <w:szCs w:val="21"/>
              </w:rPr>
              <w:t>分，未承担委托课题扣</w:t>
            </w:r>
            <w:r w:rsidRPr="00A92E86">
              <w:rPr>
                <w:rFonts w:ascii="仿宋" w:eastAsia="仿宋" w:hAnsi="仿宋" w:cs="仿宋"/>
                <w:sz w:val="21"/>
                <w:szCs w:val="21"/>
              </w:rPr>
              <w:t>1</w:t>
            </w:r>
            <w:r w:rsidRPr="00A92E86">
              <w:rPr>
                <w:rFonts w:ascii="仿宋" w:eastAsia="仿宋" w:hAnsi="仿宋" w:cs="仿宋" w:hint="eastAsia"/>
                <w:sz w:val="21"/>
                <w:szCs w:val="21"/>
              </w:rPr>
              <w:t>分，未主动设置议题扣</w:t>
            </w:r>
            <w:r w:rsidRPr="00A92E86">
              <w:rPr>
                <w:rFonts w:ascii="仿宋" w:eastAsia="仿宋" w:hAnsi="仿宋" w:cs="仿宋"/>
                <w:sz w:val="21"/>
                <w:szCs w:val="21"/>
              </w:rPr>
              <w:t>1</w:t>
            </w:r>
            <w:r w:rsidRPr="00A92E86">
              <w:rPr>
                <w:rFonts w:ascii="仿宋" w:eastAsia="仿宋" w:hAnsi="仿宋" w:cs="仿宋" w:hint="eastAsia"/>
                <w:sz w:val="21"/>
                <w:szCs w:val="21"/>
              </w:rPr>
              <w:t>分；未组织学术会议扣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Pr>
          <w:p w:rsidR="00572D84" w:rsidRPr="00A92E86" w:rsidRDefault="00572D84" w:rsidP="00A92E86">
            <w:pPr>
              <w:spacing w:after="0"/>
              <w:jc w:val="center"/>
              <w:rPr>
                <w:rFonts w:ascii="仿宋" w:eastAsia="仿宋" w:hAnsi="仿宋"/>
                <w:sz w:val="21"/>
                <w:szCs w:val="21"/>
              </w:rPr>
            </w:pPr>
          </w:p>
        </w:tc>
        <w:tc>
          <w:tcPr>
            <w:tcW w:w="992" w:type="dxa"/>
            <w:vMerge/>
          </w:tcPr>
          <w:p w:rsidR="00572D84" w:rsidRPr="00A92E86" w:rsidRDefault="00572D84" w:rsidP="00A92E86">
            <w:pPr>
              <w:spacing w:after="0"/>
              <w:jc w:val="center"/>
              <w:rPr>
                <w:rFonts w:ascii="仿宋" w:eastAsia="仿宋" w:hAnsi="仿宋"/>
                <w:sz w:val="21"/>
                <w:szCs w:val="21"/>
              </w:rPr>
            </w:pPr>
          </w:p>
        </w:tc>
        <w:tc>
          <w:tcPr>
            <w:tcW w:w="3686" w:type="dxa"/>
            <w:vAlign w:val="center"/>
          </w:tcPr>
          <w:p w:rsidR="00572D84" w:rsidRPr="00A92E86" w:rsidRDefault="00572D84" w:rsidP="00572D84">
            <w:pPr>
              <w:spacing w:after="0"/>
              <w:ind w:firstLineChars="15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7</w:t>
            </w:r>
            <w:r w:rsidRPr="00A92E86">
              <w:rPr>
                <w:rFonts w:ascii="仿宋" w:eastAsia="仿宋" w:hAnsi="仿宋" w:cs="仿宋" w:hint="eastAsia"/>
                <w:sz w:val="21"/>
                <w:szCs w:val="21"/>
              </w:rPr>
              <w:t>）科研管理（</w:t>
            </w:r>
            <w:r w:rsidRPr="00A92E86">
              <w:rPr>
                <w:rFonts w:ascii="仿宋" w:eastAsia="仿宋" w:hAnsi="仿宋" w:cs="仿宋"/>
                <w:sz w:val="21"/>
                <w:szCs w:val="21"/>
              </w:rPr>
              <w:t>5</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健全和完善项目立项制度，进一步规范课题立项工作，加强科研项目的过程管理、成果管理。</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建立科研联合攻关机制和开放的科研体制，加大科研协作力度，联合组织开展课题研究。</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完善科研经费保障机制，健全科研资助奖惩办法，并严格落实。</w:t>
            </w:r>
          </w:p>
          <w:p w:rsidR="00572D84" w:rsidRPr="00A92E86" w:rsidRDefault="00572D84" w:rsidP="00572D84">
            <w:pPr>
              <w:spacing w:after="0"/>
              <w:ind w:firstLineChars="200" w:firstLine="31680"/>
              <w:jc w:val="both"/>
              <w:rPr>
                <w:rFonts w:ascii="仿宋" w:eastAsia="仿宋" w:hAnsi="仿宋"/>
                <w:sz w:val="21"/>
                <w:szCs w:val="21"/>
              </w:rPr>
            </w:pPr>
          </w:p>
        </w:tc>
        <w:tc>
          <w:tcPr>
            <w:tcW w:w="2885" w:type="dxa"/>
          </w:tcPr>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相关制度规定、工作情况、座谈了解等。</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获市级优秀科研成果奖加</w:t>
            </w:r>
            <w:r w:rsidRPr="00A92E86">
              <w:rPr>
                <w:rFonts w:ascii="仿宋" w:eastAsia="仿宋" w:hAnsi="仿宋" w:cs="仿宋"/>
                <w:sz w:val="21"/>
                <w:szCs w:val="21"/>
              </w:rPr>
              <w:t>1</w:t>
            </w:r>
            <w:r w:rsidRPr="00A92E86">
              <w:rPr>
                <w:rFonts w:ascii="仿宋" w:eastAsia="仿宋" w:hAnsi="仿宋" w:cs="仿宋" w:hint="eastAsia"/>
                <w:sz w:val="21"/>
                <w:szCs w:val="21"/>
              </w:rPr>
              <w:t>分；科研组织管理奖加</w:t>
            </w:r>
            <w:r w:rsidRPr="00A92E86">
              <w:rPr>
                <w:rFonts w:ascii="仿宋" w:eastAsia="仿宋" w:hAnsi="仿宋" w:cs="仿宋"/>
                <w:sz w:val="21"/>
                <w:szCs w:val="21"/>
              </w:rPr>
              <w:t>0.5</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黑体" w:eastAsia="黑体" w:hAnsi="黑体"/>
                <w:sz w:val="36"/>
                <w:szCs w:val="36"/>
              </w:rPr>
            </w:pPr>
            <w:r w:rsidRPr="00A92E86">
              <w:rPr>
                <w:rFonts w:ascii="仿宋" w:eastAsia="仿宋" w:hAnsi="仿宋" w:cs="仿宋" w:hint="eastAsia"/>
                <w:sz w:val="21"/>
                <w:szCs w:val="21"/>
              </w:rPr>
              <w:t>未建立相关规章制度或落实不力各扣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Pr>
          <w:p w:rsidR="00572D84" w:rsidRPr="00A92E86" w:rsidRDefault="00572D84" w:rsidP="00A92E86">
            <w:pPr>
              <w:spacing w:after="0"/>
              <w:jc w:val="center"/>
              <w:rPr>
                <w:rFonts w:ascii="仿宋" w:eastAsia="仿宋" w:hAnsi="仿宋"/>
                <w:sz w:val="21"/>
                <w:szCs w:val="21"/>
              </w:rPr>
            </w:pPr>
          </w:p>
        </w:tc>
        <w:tc>
          <w:tcPr>
            <w:tcW w:w="992" w:type="dxa"/>
            <w:vMerge w:val="restart"/>
            <w:vAlign w:val="center"/>
          </w:tcPr>
          <w:p w:rsidR="00572D84" w:rsidRPr="00A92E86" w:rsidRDefault="00572D84" w:rsidP="00A92E86">
            <w:pPr>
              <w:spacing w:after="0"/>
              <w:jc w:val="center"/>
              <w:rPr>
                <w:rFonts w:ascii="仿宋" w:eastAsia="仿宋" w:hAnsi="仿宋"/>
                <w:sz w:val="21"/>
                <w:szCs w:val="21"/>
              </w:rPr>
            </w:pPr>
            <w:r w:rsidRPr="00A92E86">
              <w:rPr>
                <w:rFonts w:ascii="仿宋" w:eastAsia="仿宋" w:hAnsi="仿宋" w:cs="仿宋" w:hint="eastAsia"/>
                <w:sz w:val="21"/>
                <w:szCs w:val="21"/>
              </w:rPr>
              <w:t>（三）思想引领（</w:t>
            </w:r>
            <w:r w:rsidRPr="00A92E86">
              <w:rPr>
                <w:rFonts w:ascii="仿宋" w:eastAsia="仿宋" w:hAnsi="仿宋" w:cs="仿宋"/>
                <w:sz w:val="21"/>
                <w:szCs w:val="21"/>
              </w:rPr>
              <w:t>7</w:t>
            </w:r>
            <w:r w:rsidRPr="00A92E86">
              <w:rPr>
                <w:rFonts w:ascii="仿宋" w:eastAsia="仿宋" w:hAnsi="仿宋" w:cs="仿宋" w:hint="eastAsia"/>
                <w:sz w:val="21"/>
                <w:szCs w:val="21"/>
              </w:rPr>
              <w:t>分）</w:t>
            </w:r>
          </w:p>
        </w:tc>
        <w:tc>
          <w:tcPr>
            <w:tcW w:w="3686" w:type="dxa"/>
            <w:vAlign w:val="center"/>
          </w:tcPr>
          <w:p w:rsidR="00572D84" w:rsidRPr="00A92E86" w:rsidRDefault="00572D84" w:rsidP="00A92E86">
            <w:pPr>
              <w:spacing w:after="0"/>
              <w:jc w:val="both"/>
              <w:rPr>
                <w:rFonts w:ascii="仿宋" w:eastAsia="仿宋" w:hAnsi="仿宋"/>
                <w:sz w:val="21"/>
                <w:szCs w:val="21"/>
              </w:rPr>
            </w:pP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8</w:t>
            </w:r>
            <w:r w:rsidRPr="00A92E86">
              <w:rPr>
                <w:rFonts w:ascii="仿宋" w:eastAsia="仿宋" w:hAnsi="仿宋" w:cs="仿宋" w:hint="eastAsia"/>
                <w:sz w:val="21"/>
                <w:szCs w:val="21"/>
              </w:rPr>
              <w:t>）思想舆论阵地建设（</w:t>
            </w:r>
            <w:r w:rsidRPr="00A92E86">
              <w:rPr>
                <w:rFonts w:ascii="仿宋" w:eastAsia="仿宋" w:hAnsi="仿宋" w:cs="仿宋"/>
                <w:sz w:val="21"/>
                <w:szCs w:val="21"/>
              </w:rPr>
              <w:t>5</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严格落实意识形态工作责任制，健全情监测处置机制。</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牢固树立“阵地意识”，发挥理论人才聚集的优势，抓好报刊、网站等媒体建设，探索完善管理模式，形成具有党校和行政学院特色的舆论力量。</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加强与中央和地方主要媒体合作，加大理论宣传力度。</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及时跟进中央、北京市及本地区重大战略决策部署，针对党员干部和人民群众关心关注的问题，组织专家学者撰写理论研究、宣传文章，解疑释惑、引导舆论，做到重大节点有声音、重大问题亮观点、重大时段搭平台。</w:t>
            </w:r>
          </w:p>
          <w:p w:rsidR="00572D84" w:rsidRPr="00A92E86" w:rsidRDefault="00572D84" w:rsidP="00572D84">
            <w:pPr>
              <w:spacing w:after="0"/>
              <w:ind w:firstLineChars="200" w:firstLine="31680"/>
              <w:jc w:val="both"/>
              <w:rPr>
                <w:rFonts w:ascii="仿宋" w:eastAsia="仿宋" w:hAnsi="仿宋"/>
                <w:sz w:val="21"/>
                <w:szCs w:val="21"/>
              </w:rPr>
            </w:pPr>
          </w:p>
        </w:tc>
        <w:tc>
          <w:tcPr>
            <w:tcW w:w="2885" w:type="dxa"/>
          </w:tcPr>
          <w:p w:rsidR="00572D84" w:rsidRPr="00A92E86" w:rsidRDefault="00572D84" w:rsidP="00572D84">
            <w:pPr>
              <w:spacing w:after="0"/>
              <w:ind w:firstLineChars="10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校报校刊、网站及与地方媒体合作的制度、办法、成果等。</w:t>
            </w:r>
            <w:r w:rsidRPr="00A92E86">
              <w:rPr>
                <w:rFonts w:ascii="仿宋" w:eastAsia="仿宋" w:hAnsi="仿宋" w:cs="仿宋"/>
                <w:sz w:val="21"/>
                <w:szCs w:val="21"/>
              </w:rPr>
              <w:t xml:space="preserve"> </w:t>
            </w:r>
          </w:p>
          <w:p w:rsidR="00572D84" w:rsidRPr="00A92E86" w:rsidRDefault="00572D84" w:rsidP="00572D84">
            <w:pPr>
              <w:spacing w:after="0"/>
              <w:ind w:firstLineChars="10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A92E86">
            <w:pPr>
              <w:spacing w:after="0"/>
              <w:jc w:val="both"/>
              <w:rPr>
                <w:rFonts w:ascii="黑体" w:eastAsia="黑体" w:hAnsi="黑体"/>
                <w:sz w:val="36"/>
                <w:szCs w:val="36"/>
              </w:rPr>
            </w:pPr>
            <w:r w:rsidRPr="00A92E86">
              <w:rPr>
                <w:rFonts w:ascii="仿宋" w:eastAsia="仿宋" w:hAnsi="仿宋" w:cs="仿宋"/>
                <w:sz w:val="21"/>
                <w:szCs w:val="21"/>
              </w:rPr>
              <w:t xml:space="preserve">   </w:t>
            </w:r>
            <w:r w:rsidRPr="00A92E86">
              <w:rPr>
                <w:rFonts w:ascii="仿宋" w:eastAsia="仿宋" w:hAnsi="仿宋" w:cs="仿宋" w:hint="eastAsia"/>
                <w:sz w:val="21"/>
                <w:szCs w:val="21"/>
              </w:rPr>
              <w:t>无意识形态工作责任制扣</w:t>
            </w:r>
            <w:r w:rsidRPr="00A92E86">
              <w:rPr>
                <w:rFonts w:ascii="仿宋" w:eastAsia="仿宋" w:hAnsi="仿宋" w:cs="仿宋"/>
                <w:sz w:val="21"/>
                <w:szCs w:val="21"/>
              </w:rPr>
              <w:t>1</w:t>
            </w:r>
            <w:r w:rsidRPr="00A92E86">
              <w:rPr>
                <w:rFonts w:ascii="仿宋" w:eastAsia="仿宋" w:hAnsi="仿宋" w:cs="仿宋" w:hint="eastAsia"/>
                <w:sz w:val="21"/>
                <w:szCs w:val="21"/>
              </w:rPr>
              <w:t>分；党校（行政学院）报刊、网站等媒体建设无特色扣</w:t>
            </w:r>
            <w:r w:rsidRPr="00A92E86">
              <w:rPr>
                <w:rFonts w:ascii="仿宋" w:eastAsia="仿宋" w:hAnsi="仿宋" w:cs="仿宋"/>
                <w:sz w:val="21"/>
                <w:szCs w:val="21"/>
              </w:rPr>
              <w:t>1</w:t>
            </w:r>
            <w:r w:rsidRPr="00A92E86">
              <w:rPr>
                <w:rFonts w:ascii="仿宋" w:eastAsia="仿宋" w:hAnsi="仿宋" w:cs="仿宋" w:hint="eastAsia"/>
                <w:sz w:val="21"/>
                <w:szCs w:val="21"/>
              </w:rPr>
              <w:t>分；与地方主要媒体无合作扣</w:t>
            </w:r>
            <w:r w:rsidRPr="00A92E86">
              <w:rPr>
                <w:rFonts w:ascii="仿宋" w:eastAsia="仿宋" w:hAnsi="仿宋" w:cs="仿宋"/>
                <w:sz w:val="21"/>
                <w:szCs w:val="21"/>
              </w:rPr>
              <w:t>1</w:t>
            </w:r>
            <w:r w:rsidRPr="00A92E86">
              <w:rPr>
                <w:rFonts w:ascii="仿宋" w:eastAsia="仿宋" w:hAnsi="仿宋" w:cs="仿宋" w:hint="eastAsia"/>
                <w:sz w:val="21"/>
                <w:szCs w:val="21"/>
              </w:rPr>
              <w:t>分；没及时跟进市重大战略决策部署、未针对党员干部和人民群众关心关注的问题各扣</w:t>
            </w:r>
            <w:r w:rsidRPr="00A92E86">
              <w:rPr>
                <w:rFonts w:ascii="仿宋" w:eastAsia="仿宋" w:hAnsi="仿宋" w:cs="仿宋"/>
                <w:sz w:val="21"/>
                <w:szCs w:val="21"/>
              </w:rPr>
              <w:t>1</w:t>
            </w:r>
            <w:r w:rsidRPr="00A92E86">
              <w:rPr>
                <w:rFonts w:ascii="仿宋" w:eastAsia="仿宋" w:hAnsi="仿宋" w:cs="仿宋" w:hint="eastAsia"/>
                <w:sz w:val="21"/>
                <w:szCs w:val="21"/>
              </w:rPr>
              <w:t>分；未做到重大节点有声音、重大问题亮观点、重大时段搭平台扣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Pr>
          <w:p w:rsidR="00572D84" w:rsidRPr="00A92E86" w:rsidRDefault="00572D84" w:rsidP="00A92E86">
            <w:pPr>
              <w:spacing w:after="0"/>
              <w:jc w:val="center"/>
              <w:rPr>
                <w:rFonts w:ascii="仿宋" w:eastAsia="仿宋" w:hAnsi="仿宋"/>
                <w:sz w:val="21"/>
                <w:szCs w:val="21"/>
              </w:rPr>
            </w:pPr>
          </w:p>
        </w:tc>
        <w:tc>
          <w:tcPr>
            <w:tcW w:w="992" w:type="dxa"/>
            <w:vMerge/>
          </w:tcPr>
          <w:p w:rsidR="00572D84" w:rsidRPr="00A92E86" w:rsidRDefault="00572D84" w:rsidP="00A92E86">
            <w:pPr>
              <w:spacing w:after="0"/>
              <w:jc w:val="center"/>
              <w:rPr>
                <w:rFonts w:ascii="仿宋" w:eastAsia="仿宋" w:hAnsi="仿宋"/>
                <w:sz w:val="21"/>
                <w:szCs w:val="21"/>
              </w:rPr>
            </w:pPr>
          </w:p>
        </w:tc>
        <w:tc>
          <w:tcPr>
            <w:tcW w:w="3686" w:type="dxa"/>
            <w:vAlign w:val="center"/>
          </w:tcPr>
          <w:p w:rsidR="00572D84" w:rsidRPr="00A92E86" w:rsidRDefault="00572D84" w:rsidP="00572D84">
            <w:pPr>
              <w:spacing w:after="0"/>
              <w:ind w:firstLineChars="15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9</w:t>
            </w:r>
            <w:r w:rsidRPr="00A92E86">
              <w:rPr>
                <w:rFonts w:ascii="仿宋" w:eastAsia="仿宋" w:hAnsi="仿宋" w:cs="仿宋" w:hint="eastAsia"/>
                <w:sz w:val="21"/>
                <w:szCs w:val="21"/>
              </w:rPr>
              <w:t>）拓展传播渠道（</w:t>
            </w:r>
            <w:r w:rsidRPr="00A92E86">
              <w:rPr>
                <w:rFonts w:ascii="仿宋" w:eastAsia="仿宋" w:hAnsi="仿宋" w:cs="仿宋"/>
                <w:sz w:val="21"/>
                <w:szCs w:val="21"/>
              </w:rPr>
              <w:t>2</w:t>
            </w:r>
            <w:r w:rsidRPr="00A92E86">
              <w:rPr>
                <w:rFonts w:ascii="仿宋" w:eastAsia="仿宋" w:hAnsi="仿宋" w:cs="仿宋" w:hint="eastAsia"/>
                <w:sz w:val="21"/>
                <w:szCs w:val="21"/>
              </w:rPr>
              <w:t>分）</w:t>
            </w:r>
          </w:p>
          <w:p w:rsidR="00572D84" w:rsidRPr="00A92E86" w:rsidRDefault="00572D84" w:rsidP="00A92E86">
            <w:pPr>
              <w:spacing w:after="0"/>
              <w:jc w:val="both"/>
              <w:rPr>
                <w:rFonts w:ascii="仿宋" w:eastAsia="仿宋" w:hAnsi="仿宋"/>
                <w:sz w:val="21"/>
                <w:szCs w:val="21"/>
              </w:rPr>
            </w:pPr>
            <w:r w:rsidRPr="00A92E86">
              <w:rPr>
                <w:rFonts w:ascii="仿宋" w:eastAsia="仿宋" w:hAnsi="仿宋" w:cs="仿宋"/>
                <w:sz w:val="21"/>
                <w:szCs w:val="21"/>
              </w:rPr>
              <w:t xml:space="preserve">    </w:t>
            </w:r>
            <w:r w:rsidRPr="00A92E86">
              <w:rPr>
                <w:rFonts w:ascii="仿宋" w:eastAsia="仿宋" w:hAnsi="仿宋" w:cs="仿宋" w:hint="eastAsia"/>
                <w:sz w:val="21"/>
                <w:szCs w:val="21"/>
              </w:rPr>
              <w:t>坚持主动“走出去”和积极“请进来”，</w:t>
            </w:r>
            <w:r w:rsidRPr="00A92E86">
              <w:rPr>
                <w:rFonts w:ascii="仿宋" w:eastAsia="仿宋" w:hAnsi="仿宋" w:cs="仿宋"/>
                <w:sz w:val="21"/>
                <w:szCs w:val="21"/>
              </w:rPr>
              <w:t xml:space="preserve"> </w:t>
            </w:r>
            <w:r w:rsidRPr="00A92E86">
              <w:rPr>
                <w:rFonts w:ascii="仿宋" w:eastAsia="仿宋" w:hAnsi="仿宋" w:cs="仿宋" w:hint="eastAsia"/>
                <w:sz w:val="21"/>
                <w:szCs w:val="21"/>
              </w:rPr>
              <w:t>努力创造条件，开展与相关政府部门等机构的交流合作；在培训和学术交流等工作中加大对外宣传力度。</w:t>
            </w:r>
          </w:p>
        </w:tc>
        <w:tc>
          <w:tcPr>
            <w:tcW w:w="2885" w:type="dxa"/>
          </w:tcPr>
          <w:p w:rsidR="00572D84" w:rsidRPr="00A92E86" w:rsidRDefault="00572D84" w:rsidP="00572D84">
            <w:pPr>
              <w:spacing w:after="0"/>
              <w:ind w:firstLineChars="100" w:firstLine="31680"/>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rPr>
                <w:rFonts w:ascii="仿宋" w:eastAsia="仿宋" w:hAnsi="仿宋" w:cs="仿宋"/>
                <w:sz w:val="21"/>
                <w:szCs w:val="21"/>
              </w:rPr>
            </w:pPr>
            <w:r w:rsidRPr="00A92E86">
              <w:rPr>
                <w:rFonts w:ascii="仿宋" w:eastAsia="仿宋" w:hAnsi="仿宋" w:cs="仿宋" w:hint="eastAsia"/>
                <w:sz w:val="21"/>
                <w:szCs w:val="21"/>
              </w:rPr>
              <w:t>相关教材，座谈了解情况。</w:t>
            </w:r>
            <w:r w:rsidRPr="00A92E86">
              <w:rPr>
                <w:rFonts w:ascii="仿宋" w:eastAsia="仿宋" w:hAnsi="仿宋" w:cs="仿宋"/>
                <w:sz w:val="21"/>
                <w:szCs w:val="21"/>
              </w:rPr>
              <w:t xml:space="preserve"> </w:t>
            </w:r>
          </w:p>
          <w:p w:rsidR="00572D84" w:rsidRPr="00A92E86" w:rsidRDefault="00572D84" w:rsidP="00572D84">
            <w:pPr>
              <w:spacing w:after="0"/>
              <w:ind w:firstLineChars="100" w:firstLine="31680"/>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A92E86">
            <w:pPr>
              <w:spacing w:after="0"/>
              <w:jc w:val="both"/>
              <w:rPr>
                <w:rFonts w:ascii="黑体" w:eastAsia="黑体" w:hAnsi="黑体"/>
                <w:sz w:val="36"/>
                <w:szCs w:val="36"/>
              </w:rPr>
            </w:pPr>
            <w:r w:rsidRPr="00A92E86">
              <w:rPr>
                <w:rFonts w:ascii="仿宋" w:eastAsia="仿宋" w:hAnsi="仿宋" w:cs="仿宋" w:hint="eastAsia"/>
                <w:sz w:val="21"/>
                <w:szCs w:val="21"/>
              </w:rPr>
              <w:t>未开展与相关政府部门等机构的交流合作扣</w:t>
            </w:r>
            <w:r w:rsidRPr="00A92E86">
              <w:rPr>
                <w:rFonts w:ascii="仿宋" w:eastAsia="仿宋" w:hAnsi="仿宋" w:cs="仿宋"/>
                <w:sz w:val="21"/>
                <w:szCs w:val="21"/>
              </w:rPr>
              <w:t>1</w:t>
            </w:r>
            <w:r w:rsidRPr="00A92E86">
              <w:rPr>
                <w:rFonts w:ascii="仿宋" w:eastAsia="仿宋" w:hAnsi="仿宋" w:cs="仿宋" w:hint="eastAsia"/>
                <w:sz w:val="21"/>
                <w:szCs w:val="21"/>
              </w:rPr>
              <w:t>分；未对外宣传扣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Pr>
          <w:p w:rsidR="00572D84" w:rsidRPr="00A92E86" w:rsidRDefault="00572D84" w:rsidP="00A92E86">
            <w:pPr>
              <w:spacing w:after="0"/>
              <w:jc w:val="center"/>
              <w:rPr>
                <w:rFonts w:ascii="仿宋" w:eastAsia="仿宋" w:hAnsi="仿宋"/>
                <w:sz w:val="21"/>
                <w:szCs w:val="21"/>
              </w:rPr>
            </w:pPr>
          </w:p>
        </w:tc>
        <w:tc>
          <w:tcPr>
            <w:tcW w:w="992" w:type="dxa"/>
            <w:vMerge w:val="restart"/>
            <w:vAlign w:val="center"/>
          </w:tcPr>
          <w:p w:rsidR="00572D84" w:rsidRPr="00A92E86" w:rsidRDefault="00572D84" w:rsidP="00A92E86">
            <w:pPr>
              <w:spacing w:after="0"/>
              <w:jc w:val="center"/>
            </w:pPr>
            <w:r w:rsidRPr="00A92E86">
              <w:rPr>
                <w:rFonts w:ascii="仿宋" w:eastAsia="仿宋" w:hAnsi="仿宋" w:cs="仿宋" w:hint="eastAsia"/>
                <w:sz w:val="21"/>
                <w:szCs w:val="21"/>
              </w:rPr>
              <w:t>（四）决策咨询（</w:t>
            </w:r>
            <w:r w:rsidRPr="00A92E86">
              <w:rPr>
                <w:rFonts w:ascii="仿宋" w:eastAsia="仿宋" w:hAnsi="仿宋" w:cs="仿宋"/>
                <w:sz w:val="21"/>
                <w:szCs w:val="21"/>
              </w:rPr>
              <w:t>7</w:t>
            </w:r>
            <w:r w:rsidRPr="00A92E86">
              <w:rPr>
                <w:rFonts w:ascii="仿宋" w:eastAsia="仿宋" w:hAnsi="仿宋" w:cs="仿宋" w:hint="eastAsia"/>
                <w:sz w:val="21"/>
                <w:szCs w:val="21"/>
              </w:rPr>
              <w:t>分）</w:t>
            </w:r>
          </w:p>
        </w:tc>
        <w:tc>
          <w:tcPr>
            <w:tcW w:w="3686" w:type="dxa"/>
          </w:tcPr>
          <w:p w:rsidR="00572D84" w:rsidRPr="00A92E86" w:rsidRDefault="00572D84" w:rsidP="00572D84">
            <w:pPr>
              <w:spacing w:after="0"/>
              <w:ind w:firstLineChars="10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10</w:t>
            </w:r>
            <w:r w:rsidRPr="00A92E86">
              <w:rPr>
                <w:rFonts w:ascii="仿宋" w:eastAsia="仿宋" w:hAnsi="仿宋" w:cs="仿宋" w:hint="eastAsia"/>
                <w:sz w:val="21"/>
                <w:szCs w:val="21"/>
              </w:rPr>
              <w:t>）智库定位与特色（</w:t>
            </w:r>
            <w:r w:rsidRPr="00A92E86">
              <w:rPr>
                <w:rFonts w:ascii="仿宋" w:eastAsia="仿宋" w:hAnsi="仿宋" w:cs="仿宋"/>
                <w:sz w:val="21"/>
                <w:szCs w:val="21"/>
              </w:rPr>
              <w:t>5</w:t>
            </w:r>
            <w:r w:rsidRPr="00A92E86">
              <w:rPr>
                <w:rFonts w:ascii="仿宋" w:eastAsia="仿宋" w:hAnsi="仿宋" w:cs="仿宋" w:hint="eastAsia"/>
                <w:sz w:val="21"/>
                <w:szCs w:val="21"/>
              </w:rPr>
              <w:t>分）</w:t>
            </w:r>
          </w:p>
          <w:p w:rsidR="00572D84" w:rsidRPr="00A92E86" w:rsidRDefault="00572D84" w:rsidP="00A92E86">
            <w:pPr>
              <w:spacing w:after="0"/>
              <w:jc w:val="both"/>
              <w:rPr>
                <w:rFonts w:ascii="仿宋" w:eastAsia="仿宋" w:hAnsi="仿宋"/>
                <w:sz w:val="21"/>
                <w:szCs w:val="21"/>
              </w:rPr>
            </w:pPr>
            <w:r w:rsidRPr="00A92E86">
              <w:rPr>
                <w:rFonts w:ascii="仿宋" w:eastAsia="仿宋" w:hAnsi="仿宋" w:cs="仿宋" w:hint="eastAsia"/>
                <w:sz w:val="21"/>
                <w:szCs w:val="21"/>
              </w:rPr>
              <w:t>根据自身情况明确各自智库建设</w:t>
            </w:r>
          </w:p>
          <w:p w:rsidR="00572D84" w:rsidRPr="00A92E86" w:rsidRDefault="00572D84" w:rsidP="00A92E86">
            <w:pPr>
              <w:spacing w:after="0"/>
              <w:jc w:val="both"/>
              <w:rPr>
                <w:rFonts w:ascii="仿宋" w:eastAsia="仿宋" w:hAnsi="仿宋"/>
                <w:sz w:val="21"/>
                <w:szCs w:val="21"/>
              </w:rPr>
            </w:pPr>
            <w:r w:rsidRPr="00A92E86">
              <w:rPr>
                <w:rFonts w:ascii="仿宋" w:eastAsia="仿宋" w:hAnsi="仿宋" w:cs="仿宋" w:hint="eastAsia"/>
                <w:sz w:val="21"/>
                <w:szCs w:val="21"/>
              </w:rPr>
              <w:t>的定位和重点。</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聚焦党委和政府重大决策部署、社会热点难点问题进行深入研究，及时向党委政府反映重要思想理论动态、提出有价值的对策建议。</w:t>
            </w:r>
          </w:p>
        </w:tc>
        <w:tc>
          <w:tcPr>
            <w:tcW w:w="2885" w:type="dxa"/>
          </w:tcPr>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相关工作资料、智库成果等。</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未开展决策咨询活动扣</w:t>
            </w:r>
            <w:r w:rsidRPr="00A92E86">
              <w:rPr>
                <w:rFonts w:ascii="仿宋" w:eastAsia="仿宋" w:hAnsi="仿宋" w:cs="仿宋"/>
                <w:sz w:val="21"/>
                <w:szCs w:val="21"/>
              </w:rPr>
              <w:t>1</w:t>
            </w:r>
            <w:r w:rsidRPr="00A92E86">
              <w:rPr>
                <w:rFonts w:ascii="仿宋" w:eastAsia="仿宋" w:hAnsi="仿宋" w:cs="仿宋" w:hint="eastAsia"/>
                <w:sz w:val="21"/>
                <w:szCs w:val="21"/>
              </w:rPr>
              <w:t>分。</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黑体" w:eastAsia="黑体" w:hAnsi="黑体"/>
                <w:sz w:val="36"/>
                <w:szCs w:val="36"/>
              </w:rPr>
            </w:pPr>
            <w:r w:rsidRPr="00A92E86">
              <w:rPr>
                <w:rFonts w:ascii="仿宋" w:eastAsia="仿宋" w:hAnsi="仿宋" w:cs="仿宋" w:hint="eastAsia"/>
                <w:sz w:val="21"/>
                <w:szCs w:val="21"/>
              </w:rPr>
              <w:t>获市主要领导批示、被区（委办局）相关部门采纳加</w:t>
            </w:r>
            <w:r w:rsidRPr="00A92E86">
              <w:rPr>
                <w:rFonts w:ascii="仿宋" w:eastAsia="仿宋" w:hAnsi="仿宋" w:cs="仿宋"/>
                <w:sz w:val="21"/>
                <w:szCs w:val="21"/>
              </w:rPr>
              <w:t>1</w:t>
            </w:r>
            <w:r w:rsidRPr="00A92E86">
              <w:rPr>
                <w:rFonts w:ascii="仿宋" w:eastAsia="仿宋" w:hAnsi="仿宋" w:cs="仿宋" w:hint="eastAsia"/>
                <w:sz w:val="21"/>
                <w:szCs w:val="21"/>
              </w:rPr>
              <w:t>分，获市级决策咨询奖的加</w:t>
            </w:r>
            <w:r w:rsidRPr="00A92E86">
              <w:rPr>
                <w:rFonts w:ascii="仿宋" w:eastAsia="仿宋" w:hAnsi="仿宋" w:cs="仿宋"/>
                <w:sz w:val="21"/>
                <w:szCs w:val="21"/>
              </w:rPr>
              <w:t>1</w:t>
            </w:r>
            <w:r w:rsidRPr="00A92E86">
              <w:rPr>
                <w:rFonts w:ascii="仿宋" w:eastAsia="仿宋" w:hAnsi="仿宋" w:cs="仿宋" w:hint="eastAsia"/>
                <w:sz w:val="21"/>
                <w:szCs w:val="21"/>
              </w:rPr>
              <w:t>分，获区级决策咨询奖的加</w:t>
            </w:r>
            <w:r w:rsidRPr="00A92E86">
              <w:rPr>
                <w:rFonts w:ascii="仿宋" w:eastAsia="仿宋" w:hAnsi="仿宋" w:cs="仿宋"/>
                <w:sz w:val="21"/>
                <w:szCs w:val="21"/>
              </w:rPr>
              <w:t>1</w:t>
            </w:r>
            <w:r w:rsidRPr="00A92E86">
              <w:rPr>
                <w:rFonts w:ascii="仿宋" w:eastAsia="仿宋" w:hAnsi="仿宋" w:cs="仿宋" w:hint="eastAsia"/>
                <w:sz w:val="21"/>
                <w:szCs w:val="21"/>
              </w:rPr>
              <w:t>分；最高不超过</w:t>
            </w:r>
            <w:r w:rsidRPr="00A92E86">
              <w:rPr>
                <w:rFonts w:ascii="仿宋" w:eastAsia="仿宋" w:hAnsi="仿宋" w:cs="仿宋"/>
                <w:sz w:val="21"/>
                <w:szCs w:val="21"/>
              </w:rPr>
              <w:t>4</w:t>
            </w:r>
            <w:r w:rsidRPr="00A92E86">
              <w:rPr>
                <w:rFonts w:ascii="仿宋" w:eastAsia="仿宋" w:hAnsi="仿宋" w:cs="仿宋" w:hint="eastAsia"/>
                <w:sz w:val="21"/>
                <w:szCs w:val="21"/>
              </w:rPr>
              <w:t>分。</w:t>
            </w:r>
          </w:p>
        </w:tc>
      </w:tr>
      <w:tr w:rsidR="00572D84" w:rsidRPr="00A92E86">
        <w:tc>
          <w:tcPr>
            <w:tcW w:w="959" w:type="dxa"/>
            <w:vMerge/>
          </w:tcPr>
          <w:p w:rsidR="00572D84" w:rsidRPr="00A92E86" w:rsidRDefault="00572D84" w:rsidP="00A92E86">
            <w:pPr>
              <w:spacing w:after="0"/>
              <w:jc w:val="center"/>
              <w:rPr>
                <w:rFonts w:ascii="仿宋" w:eastAsia="仿宋" w:hAnsi="仿宋"/>
                <w:sz w:val="21"/>
                <w:szCs w:val="21"/>
              </w:rPr>
            </w:pPr>
          </w:p>
        </w:tc>
        <w:tc>
          <w:tcPr>
            <w:tcW w:w="992" w:type="dxa"/>
            <w:vMerge/>
          </w:tcPr>
          <w:p w:rsidR="00572D84" w:rsidRPr="00A92E86" w:rsidRDefault="00572D84" w:rsidP="00A92E86">
            <w:pPr>
              <w:spacing w:after="0"/>
              <w:jc w:val="center"/>
              <w:rPr>
                <w:rFonts w:ascii="仿宋" w:eastAsia="仿宋" w:hAnsi="仿宋"/>
                <w:sz w:val="21"/>
                <w:szCs w:val="21"/>
              </w:rPr>
            </w:pPr>
          </w:p>
        </w:tc>
        <w:tc>
          <w:tcPr>
            <w:tcW w:w="3686" w:type="dxa"/>
            <w:vAlign w:val="center"/>
          </w:tcPr>
          <w:p w:rsidR="00572D84" w:rsidRPr="00A92E86" w:rsidRDefault="00572D84" w:rsidP="00572D84">
            <w:pPr>
              <w:spacing w:after="0"/>
              <w:ind w:firstLineChars="15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11</w:t>
            </w:r>
            <w:r w:rsidRPr="00A92E86">
              <w:rPr>
                <w:rFonts w:ascii="仿宋" w:eastAsia="仿宋" w:hAnsi="仿宋" w:cs="仿宋" w:hint="eastAsia"/>
                <w:sz w:val="21"/>
                <w:szCs w:val="21"/>
              </w:rPr>
              <w:t>）智库管理（</w:t>
            </w:r>
            <w:r w:rsidRPr="00A92E86">
              <w:rPr>
                <w:rFonts w:ascii="仿宋" w:eastAsia="仿宋" w:hAnsi="仿宋" w:cs="仿宋"/>
                <w:sz w:val="21"/>
                <w:szCs w:val="21"/>
              </w:rPr>
              <w:t>2</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建立党校（行政学院）智库专家库，制定实施智库专家库入库及管理办法，建立学员资源在党校（行政学院）智库建设中发挥作用的机制。</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建立和完善符合党校智库运行特点的经费管理使用机制，建立健全有利于出决策咨询成果的科研评价机制和成果激励机制。</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建立健全智库建设协作机制，进一步整合党校（行政学院）系统智库建设力量，加强智库建设协作</w:t>
            </w:r>
            <w:r w:rsidRPr="00A92E86">
              <w:rPr>
                <w:rFonts w:ascii="仿宋" w:eastAsia="仿宋" w:hAnsi="仿宋" w:cs="仿宋"/>
                <w:sz w:val="21"/>
                <w:szCs w:val="21"/>
              </w:rPr>
              <w:t xml:space="preserve"> </w:t>
            </w:r>
            <w:r w:rsidRPr="00A92E86">
              <w:rPr>
                <w:rFonts w:ascii="仿宋" w:eastAsia="仿宋" w:hAnsi="仿宋" w:cs="仿宋" w:hint="eastAsia"/>
                <w:sz w:val="21"/>
                <w:szCs w:val="21"/>
              </w:rPr>
              <w:t>。</w:t>
            </w:r>
          </w:p>
          <w:p w:rsidR="00572D84" w:rsidRPr="00A92E86" w:rsidRDefault="00572D84" w:rsidP="00572D84">
            <w:pPr>
              <w:spacing w:after="0"/>
              <w:ind w:firstLineChars="200" w:firstLine="31680"/>
              <w:jc w:val="both"/>
              <w:rPr>
                <w:rFonts w:ascii="仿宋" w:eastAsia="仿宋" w:hAnsi="仿宋"/>
                <w:sz w:val="21"/>
                <w:szCs w:val="21"/>
              </w:rPr>
            </w:pPr>
          </w:p>
        </w:tc>
        <w:tc>
          <w:tcPr>
            <w:tcW w:w="2885" w:type="dxa"/>
          </w:tcPr>
          <w:p w:rsidR="00572D84" w:rsidRPr="00A92E86" w:rsidRDefault="00572D84" w:rsidP="00572D84">
            <w:pPr>
              <w:spacing w:after="0"/>
              <w:ind w:firstLineChars="10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A92E86">
            <w:pPr>
              <w:spacing w:after="0"/>
              <w:jc w:val="both"/>
              <w:rPr>
                <w:rFonts w:ascii="仿宋" w:eastAsia="仿宋" w:hAnsi="仿宋"/>
                <w:sz w:val="21"/>
                <w:szCs w:val="21"/>
              </w:rPr>
            </w:pPr>
            <w:r w:rsidRPr="00A92E86">
              <w:rPr>
                <w:rFonts w:ascii="仿宋" w:eastAsia="仿宋" w:hAnsi="仿宋" w:cs="仿宋"/>
                <w:sz w:val="21"/>
                <w:szCs w:val="21"/>
              </w:rPr>
              <w:t xml:space="preserve">   </w:t>
            </w:r>
            <w:r w:rsidRPr="00A92E86">
              <w:rPr>
                <w:rFonts w:ascii="仿宋" w:eastAsia="仿宋" w:hAnsi="仿宋" w:cs="仿宋" w:hint="eastAsia"/>
                <w:sz w:val="21"/>
                <w:szCs w:val="21"/>
              </w:rPr>
              <w:t>相关制度规定、文件等。</w:t>
            </w:r>
          </w:p>
          <w:p w:rsidR="00572D84" w:rsidRPr="00A92E86" w:rsidRDefault="00572D84" w:rsidP="00572D84">
            <w:pPr>
              <w:spacing w:after="0"/>
              <w:ind w:firstLineChars="10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A92E86">
            <w:pPr>
              <w:spacing w:after="0"/>
              <w:jc w:val="both"/>
              <w:rPr>
                <w:rFonts w:ascii="黑体" w:eastAsia="黑体" w:hAnsi="黑体"/>
                <w:sz w:val="36"/>
                <w:szCs w:val="36"/>
              </w:rPr>
            </w:pPr>
            <w:r w:rsidRPr="00A92E86">
              <w:rPr>
                <w:rFonts w:ascii="仿宋" w:eastAsia="仿宋" w:hAnsi="仿宋" w:cs="仿宋"/>
                <w:sz w:val="21"/>
                <w:szCs w:val="21"/>
              </w:rPr>
              <w:t xml:space="preserve">   </w:t>
            </w:r>
            <w:r w:rsidRPr="00A92E86">
              <w:rPr>
                <w:rFonts w:ascii="仿宋" w:eastAsia="仿宋" w:hAnsi="仿宋" w:cs="仿宋" w:hint="eastAsia"/>
                <w:sz w:val="21"/>
                <w:szCs w:val="21"/>
              </w:rPr>
              <w:t>未建立健全相关机制每项扣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val="restart"/>
            <w:vAlign w:val="center"/>
          </w:tcPr>
          <w:p w:rsidR="00572D84" w:rsidRPr="00A92E86" w:rsidRDefault="00572D84" w:rsidP="00A92E86">
            <w:pPr>
              <w:spacing w:after="0"/>
              <w:jc w:val="center"/>
              <w:rPr>
                <w:rFonts w:ascii="仿宋" w:eastAsia="仿宋" w:hAnsi="仿宋"/>
                <w:sz w:val="21"/>
                <w:szCs w:val="21"/>
              </w:rPr>
            </w:pPr>
            <w:r w:rsidRPr="00A92E86">
              <w:rPr>
                <w:rFonts w:ascii="仿宋" w:eastAsia="仿宋" w:hAnsi="仿宋" w:cs="仿宋" w:hint="eastAsia"/>
                <w:sz w:val="21"/>
                <w:szCs w:val="21"/>
              </w:rPr>
              <w:t>二、办学条件和保障（</w:t>
            </w:r>
            <w:r w:rsidRPr="00A92E86">
              <w:rPr>
                <w:rFonts w:ascii="仿宋" w:eastAsia="仿宋" w:hAnsi="仿宋" w:cs="仿宋"/>
                <w:sz w:val="21"/>
                <w:szCs w:val="21"/>
              </w:rPr>
              <w:t>30</w:t>
            </w:r>
            <w:r w:rsidRPr="00A92E86">
              <w:rPr>
                <w:rFonts w:ascii="仿宋" w:eastAsia="仿宋" w:hAnsi="仿宋" w:cs="仿宋" w:hint="eastAsia"/>
                <w:sz w:val="21"/>
                <w:szCs w:val="21"/>
              </w:rPr>
              <w:t>分）</w:t>
            </w:r>
          </w:p>
        </w:tc>
        <w:tc>
          <w:tcPr>
            <w:tcW w:w="992" w:type="dxa"/>
            <w:vMerge w:val="restart"/>
            <w:vAlign w:val="center"/>
          </w:tcPr>
          <w:p w:rsidR="00572D84" w:rsidRPr="00A92E86" w:rsidRDefault="00572D84" w:rsidP="00A92E86">
            <w:pPr>
              <w:spacing w:after="0"/>
              <w:jc w:val="center"/>
              <w:rPr>
                <w:rFonts w:ascii="仿宋" w:eastAsia="仿宋" w:hAnsi="仿宋"/>
                <w:sz w:val="21"/>
                <w:szCs w:val="21"/>
              </w:rPr>
            </w:pPr>
            <w:r w:rsidRPr="00A92E86">
              <w:rPr>
                <w:rFonts w:ascii="仿宋" w:eastAsia="仿宋" w:hAnsi="仿宋" w:cs="仿宋" w:hint="eastAsia"/>
                <w:sz w:val="21"/>
                <w:szCs w:val="21"/>
              </w:rPr>
              <w:t>（一）队伍建设（</w:t>
            </w:r>
            <w:r w:rsidRPr="00A92E86">
              <w:rPr>
                <w:rFonts w:ascii="仿宋" w:eastAsia="仿宋" w:hAnsi="仿宋" w:cs="仿宋"/>
                <w:sz w:val="21"/>
                <w:szCs w:val="21"/>
              </w:rPr>
              <w:t>12</w:t>
            </w:r>
            <w:r w:rsidRPr="00A92E86">
              <w:rPr>
                <w:rFonts w:ascii="仿宋" w:eastAsia="仿宋" w:hAnsi="仿宋" w:cs="仿宋" w:hint="eastAsia"/>
                <w:sz w:val="21"/>
                <w:szCs w:val="21"/>
              </w:rPr>
              <w:t>分）</w:t>
            </w:r>
          </w:p>
        </w:tc>
        <w:tc>
          <w:tcPr>
            <w:tcW w:w="3686" w:type="dxa"/>
          </w:tcPr>
          <w:p w:rsidR="00572D84" w:rsidRPr="00A92E86" w:rsidRDefault="00572D84" w:rsidP="00572D84">
            <w:pPr>
              <w:spacing w:after="0"/>
              <w:ind w:firstLineChars="15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12</w:t>
            </w:r>
            <w:r w:rsidRPr="00A92E86">
              <w:rPr>
                <w:rFonts w:ascii="仿宋" w:eastAsia="仿宋" w:hAnsi="仿宋" w:cs="仿宋" w:hint="eastAsia"/>
                <w:sz w:val="21"/>
                <w:szCs w:val="21"/>
              </w:rPr>
              <w:t>）严格政治要求（</w:t>
            </w:r>
            <w:r w:rsidRPr="00A92E86">
              <w:rPr>
                <w:rFonts w:ascii="仿宋" w:eastAsia="仿宋" w:hAnsi="仿宋" w:cs="仿宋"/>
                <w:sz w:val="21"/>
                <w:szCs w:val="21"/>
              </w:rPr>
              <w:t>5</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坚持党校教师姓党教育，加强行政学院教师队伍思想政治建设，加强师德师风建设，着力打造一支忠诚于党、忠诚于干部教育事业、适应全面建成小康社会决胜阶段干部教育培训需求的教师队伍。对师德师风不良或不适宜从事党校教学科研的，调整工作岗位或调离。</w:t>
            </w:r>
            <w:r w:rsidRPr="00A92E86">
              <w:rPr>
                <w:rFonts w:ascii="仿宋" w:eastAsia="仿宋" w:hAnsi="仿宋" w:cs="仿宋"/>
                <w:sz w:val="21"/>
                <w:szCs w:val="21"/>
              </w:rPr>
              <w:t xml:space="preserve"> </w:t>
            </w:r>
          </w:p>
        </w:tc>
        <w:tc>
          <w:tcPr>
            <w:tcW w:w="2885" w:type="dxa"/>
          </w:tcPr>
          <w:p w:rsidR="00572D84" w:rsidRPr="00A92E86" w:rsidRDefault="00572D84" w:rsidP="00572D84">
            <w:pPr>
              <w:spacing w:after="0"/>
              <w:ind w:firstLineChars="10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相关制度规定、座谈了解等。</w:t>
            </w:r>
            <w:r w:rsidRPr="00A92E86">
              <w:rPr>
                <w:rFonts w:ascii="仿宋" w:eastAsia="仿宋" w:hAnsi="仿宋" w:cs="仿宋"/>
                <w:sz w:val="21"/>
                <w:szCs w:val="21"/>
              </w:rPr>
              <w:t xml:space="preserve"> </w:t>
            </w:r>
          </w:p>
          <w:p w:rsidR="00572D84" w:rsidRPr="00A92E86" w:rsidRDefault="00572D84" w:rsidP="00572D84">
            <w:pPr>
              <w:spacing w:after="0"/>
              <w:ind w:firstLineChars="10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A92E86">
            <w:pPr>
              <w:spacing w:after="0"/>
              <w:jc w:val="both"/>
              <w:rPr>
                <w:rFonts w:ascii="黑体" w:eastAsia="黑体" w:hAnsi="黑体"/>
                <w:sz w:val="36"/>
                <w:szCs w:val="36"/>
              </w:rPr>
            </w:pPr>
            <w:r w:rsidRPr="00A92E86">
              <w:rPr>
                <w:rFonts w:ascii="仿宋" w:eastAsia="仿宋" w:hAnsi="仿宋" w:cs="仿宋"/>
                <w:sz w:val="21"/>
                <w:szCs w:val="21"/>
              </w:rPr>
              <w:t xml:space="preserve">   </w:t>
            </w:r>
            <w:r w:rsidRPr="00A92E86">
              <w:rPr>
                <w:rFonts w:ascii="仿宋" w:eastAsia="仿宋" w:hAnsi="仿宋" w:cs="仿宋" w:hint="eastAsia"/>
                <w:sz w:val="21"/>
                <w:szCs w:val="21"/>
              </w:rPr>
              <w:t>思想教育不经常扣</w:t>
            </w:r>
            <w:r w:rsidRPr="00A92E86">
              <w:rPr>
                <w:rFonts w:ascii="仿宋" w:eastAsia="仿宋" w:hAnsi="仿宋" w:cs="仿宋"/>
                <w:sz w:val="21"/>
                <w:szCs w:val="21"/>
              </w:rPr>
              <w:t>1</w:t>
            </w:r>
            <w:r w:rsidRPr="00A92E86">
              <w:rPr>
                <w:rFonts w:ascii="仿宋" w:eastAsia="仿宋" w:hAnsi="仿宋" w:cs="仿宋" w:hint="eastAsia"/>
                <w:sz w:val="21"/>
                <w:szCs w:val="21"/>
              </w:rPr>
              <w:t>分；制度建设不完善扣</w:t>
            </w:r>
            <w:r w:rsidRPr="00A92E86">
              <w:rPr>
                <w:rFonts w:ascii="仿宋" w:eastAsia="仿宋" w:hAnsi="仿宋" w:cs="仿宋"/>
                <w:sz w:val="21"/>
                <w:szCs w:val="21"/>
              </w:rPr>
              <w:t>1</w:t>
            </w:r>
            <w:r w:rsidRPr="00A92E86">
              <w:rPr>
                <w:rFonts w:ascii="仿宋" w:eastAsia="仿宋" w:hAnsi="仿宋" w:cs="仿宋" w:hint="eastAsia"/>
                <w:sz w:val="21"/>
                <w:szCs w:val="21"/>
              </w:rPr>
              <w:t>分；出现问题未及时妥善处理扣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Pr>
          <w:p w:rsidR="00572D84" w:rsidRPr="00A92E86" w:rsidRDefault="00572D84" w:rsidP="00A92E86">
            <w:pPr>
              <w:spacing w:after="0"/>
              <w:jc w:val="center"/>
              <w:rPr>
                <w:rFonts w:ascii="仿宋" w:eastAsia="仿宋" w:hAnsi="仿宋"/>
                <w:sz w:val="21"/>
                <w:szCs w:val="21"/>
              </w:rPr>
            </w:pPr>
          </w:p>
        </w:tc>
        <w:tc>
          <w:tcPr>
            <w:tcW w:w="992" w:type="dxa"/>
            <w:vMerge/>
          </w:tcPr>
          <w:p w:rsidR="00572D84" w:rsidRPr="00A92E86" w:rsidRDefault="00572D84" w:rsidP="00A92E86">
            <w:pPr>
              <w:spacing w:after="0"/>
              <w:jc w:val="center"/>
              <w:rPr>
                <w:rFonts w:ascii="仿宋" w:eastAsia="仿宋" w:hAnsi="仿宋"/>
                <w:sz w:val="21"/>
                <w:szCs w:val="21"/>
              </w:rPr>
            </w:pPr>
          </w:p>
        </w:tc>
        <w:tc>
          <w:tcPr>
            <w:tcW w:w="3686" w:type="dxa"/>
          </w:tcPr>
          <w:p w:rsidR="00572D84" w:rsidRPr="00A92E86" w:rsidRDefault="00572D84" w:rsidP="00572D84">
            <w:pPr>
              <w:spacing w:after="0"/>
              <w:ind w:firstLineChars="15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13</w:t>
            </w:r>
            <w:r w:rsidRPr="00A92E86">
              <w:rPr>
                <w:rFonts w:ascii="仿宋" w:eastAsia="仿宋" w:hAnsi="仿宋" w:cs="仿宋" w:hint="eastAsia"/>
                <w:sz w:val="21"/>
                <w:szCs w:val="21"/>
              </w:rPr>
              <w:t>）优化队伍结构（</w:t>
            </w:r>
            <w:r w:rsidRPr="00A92E86">
              <w:rPr>
                <w:rFonts w:ascii="仿宋" w:eastAsia="仿宋" w:hAnsi="仿宋" w:cs="仿宋"/>
                <w:sz w:val="21"/>
                <w:szCs w:val="21"/>
              </w:rPr>
              <w:t>3</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按照素质优良、规模适当、结构合理、专兼结合原则加强队伍建设，拓宽教师来源渠道。逐步改变党校（行政学院）从事教学科研人员比例偏低问题，根据自身实际探索确立合理比例。</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选配政治素质高、党性原则强、思想政治工作经验丰富和组织管理能力较强的干部担任班主任，探索班主任能进能出的管理体制。</w:t>
            </w:r>
            <w:r w:rsidRPr="00A92E86">
              <w:rPr>
                <w:rFonts w:ascii="仿宋" w:eastAsia="仿宋" w:hAnsi="仿宋" w:cs="仿宋"/>
                <w:sz w:val="21"/>
                <w:szCs w:val="21"/>
              </w:rPr>
              <w:t xml:space="preserve"> </w:t>
            </w:r>
          </w:p>
        </w:tc>
        <w:tc>
          <w:tcPr>
            <w:tcW w:w="2885" w:type="dxa"/>
          </w:tcPr>
          <w:p w:rsidR="00572D84" w:rsidRPr="00A92E86" w:rsidRDefault="00572D84" w:rsidP="00572D84">
            <w:pPr>
              <w:spacing w:after="0"/>
              <w:ind w:firstLineChars="10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相关文件，人员编制、队伍结构等情况。</w:t>
            </w:r>
            <w:r w:rsidRPr="00A92E86">
              <w:rPr>
                <w:rFonts w:ascii="仿宋" w:eastAsia="仿宋" w:hAnsi="仿宋" w:cs="仿宋"/>
                <w:sz w:val="21"/>
                <w:szCs w:val="21"/>
              </w:rPr>
              <w:t xml:space="preserve"> </w:t>
            </w:r>
          </w:p>
          <w:p w:rsidR="00572D84" w:rsidRPr="00A92E86" w:rsidRDefault="00572D84" w:rsidP="00572D84">
            <w:pPr>
              <w:spacing w:after="0"/>
              <w:ind w:firstLineChars="10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教师来源单一扣</w:t>
            </w:r>
            <w:r w:rsidRPr="00A92E86">
              <w:rPr>
                <w:rFonts w:ascii="仿宋" w:eastAsia="仿宋" w:hAnsi="仿宋" w:cs="仿宋"/>
                <w:sz w:val="21"/>
                <w:szCs w:val="21"/>
              </w:rPr>
              <w:t>1</w:t>
            </w:r>
            <w:r w:rsidRPr="00A92E86">
              <w:rPr>
                <w:rFonts w:ascii="仿宋" w:eastAsia="仿宋" w:hAnsi="仿宋" w:cs="仿宋" w:hint="eastAsia"/>
                <w:sz w:val="21"/>
                <w:szCs w:val="21"/>
              </w:rPr>
              <w:t>分；教学科研人员比例过低扣</w:t>
            </w:r>
            <w:r w:rsidRPr="00A92E86">
              <w:rPr>
                <w:rFonts w:ascii="仿宋" w:eastAsia="仿宋" w:hAnsi="仿宋" w:cs="仿宋"/>
                <w:sz w:val="21"/>
                <w:szCs w:val="21"/>
              </w:rPr>
              <w:t>1</w:t>
            </w:r>
            <w:r w:rsidRPr="00A92E86">
              <w:rPr>
                <w:rFonts w:ascii="仿宋" w:eastAsia="仿宋" w:hAnsi="仿宋" w:cs="仿宋" w:hint="eastAsia"/>
                <w:sz w:val="21"/>
                <w:szCs w:val="21"/>
              </w:rPr>
              <w:t>分。</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黑体" w:eastAsia="黑体" w:hAnsi="黑体"/>
                <w:sz w:val="36"/>
                <w:szCs w:val="36"/>
              </w:rPr>
            </w:pPr>
            <w:r w:rsidRPr="00A92E86">
              <w:rPr>
                <w:rFonts w:ascii="仿宋" w:eastAsia="仿宋" w:hAnsi="仿宋" w:cs="仿宋" w:hint="eastAsia"/>
                <w:sz w:val="21"/>
                <w:szCs w:val="21"/>
              </w:rPr>
              <w:t>组织员队伍建设薄弱扣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Pr>
          <w:p w:rsidR="00572D84" w:rsidRPr="00A92E86" w:rsidRDefault="00572D84" w:rsidP="00A92E86">
            <w:pPr>
              <w:spacing w:after="0"/>
              <w:jc w:val="center"/>
              <w:rPr>
                <w:rFonts w:ascii="仿宋" w:eastAsia="仿宋" w:hAnsi="仿宋"/>
                <w:sz w:val="21"/>
                <w:szCs w:val="21"/>
              </w:rPr>
            </w:pPr>
          </w:p>
        </w:tc>
        <w:tc>
          <w:tcPr>
            <w:tcW w:w="992" w:type="dxa"/>
            <w:vMerge/>
          </w:tcPr>
          <w:p w:rsidR="00572D84" w:rsidRPr="00A92E86" w:rsidRDefault="00572D84" w:rsidP="00A92E86">
            <w:pPr>
              <w:spacing w:after="0"/>
              <w:jc w:val="center"/>
              <w:rPr>
                <w:rFonts w:ascii="仿宋" w:eastAsia="仿宋" w:hAnsi="仿宋"/>
                <w:sz w:val="21"/>
                <w:szCs w:val="21"/>
              </w:rPr>
            </w:pPr>
          </w:p>
        </w:tc>
        <w:tc>
          <w:tcPr>
            <w:tcW w:w="3686" w:type="dxa"/>
          </w:tcPr>
          <w:p w:rsidR="00572D84" w:rsidRPr="00A92E86" w:rsidRDefault="00572D84" w:rsidP="00572D84">
            <w:pPr>
              <w:spacing w:after="0"/>
              <w:ind w:firstLineChars="15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14</w:t>
            </w:r>
            <w:r w:rsidRPr="00A92E86">
              <w:rPr>
                <w:rFonts w:ascii="仿宋" w:eastAsia="仿宋" w:hAnsi="仿宋" w:cs="仿宋" w:hint="eastAsia"/>
                <w:sz w:val="21"/>
                <w:szCs w:val="21"/>
              </w:rPr>
              <w:t>）创新管理机制（</w:t>
            </w:r>
            <w:r w:rsidRPr="00A92E86">
              <w:rPr>
                <w:rFonts w:ascii="仿宋" w:eastAsia="仿宋" w:hAnsi="仿宋" w:cs="仿宋"/>
                <w:sz w:val="21"/>
                <w:szCs w:val="21"/>
              </w:rPr>
              <w:t>4</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创建名师培育体系，制定并实施相关规划、计划等，探索建立既区别于公务员又不同于普通事业单位的党校教师管理体系。</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深化党校（行政学院）行政管理队伍管理制度改革，推进内部轮岗，探索建立能上能下的交流任用机制。</w:t>
            </w:r>
            <w:r w:rsidRPr="00A92E86">
              <w:rPr>
                <w:rFonts w:ascii="仿宋" w:eastAsia="仿宋" w:hAnsi="仿宋" w:cs="仿宋"/>
                <w:sz w:val="21"/>
                <w:szCs w:val="21"/>
              </w:rPr>
              <w:t xml:space="preserve"> </w:t>
            </w:r>
          </w:p>
        </w:tc>
        <w:tc>
          <w:tcPr>
            <w:tcW w:w="2885" w:type="dxa"/>
          </w:tcPr>
          <w:p w:rsidR="00572D84" w:rsidRPr="00A92E86" w:rsidRDefault="00572D84" w:rsidP="00572D84">
            <w:pPr>
              <w:spacing w:after="0"/>
              <w:ind w:firstLineChars="10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相关制度规定。</w:t>
            </w:r>
            <w:r w:rsidRPr="00A92E86">
              <w:rPr>
                <w:rFonts w:ascii="仿宋" w:eastAsia="仿宋" w:hAnsi="仿宋" w:cs="仿宋"/>
                <w:sz w:val="21"/>
                <w:szCs w:val="21"/>
              </w:rPr>
              <w:t xml:space="preserve"> </w:t>
            </w:r>
          </w:p>
          <w:p w:rsidR="00572D84" w:rsidRPr="00A92E86" w:rsidRDefault="00572D84" w:rsidP="00572D84">
            <w:pPr>
              <w:spacing w:after="0"/>
              <w:ind w:firstLineChars="10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sz w:val="21"/>
                <w:szCs w:val="21"/>
              </w:rPr>
            </w:pPr>
            <w:r w:rsidRPr="00A92E86">
              <w:rPr>
                <w:rFonts w:ascii="仿宋" w:eastAsia="仿宋" w:hAnsi="仿宋" w:cs="仿宋" w:hint="eastAsia"/>
                <w:sz w:val="21"/>
                <w:szCs w:val="21"/>
              </w:rPr>
              <w:t>未建立相关制度体系</w:t>
            </w:r>
          </w:p>
          <w:p w:rsidR="00572D84" w:rsidRPr="00A92E86" w:rsidRDefault="00572D84" w:rsidP="00A92E86">
            <w:pPr>
              <w:spacing w:after="0"/>
              <w:jc w:val="both"/>
              <w:rPr>
                <w:rFonts w:ascii="黑体" w:eastAsia="黑体" w:hAnsi="黑体"/>
                <w:sz w:val="36"/>
                <w:szCs w:val="36"/>
              </w:rPr>
            </w:pPr>
            <w:r w:rsidRPr="00A92E86">
              <w:rPr>
                <w:rFonts w:ascii="仿宋" w:eastAsia="仿宋" w:hAnsi="仿宋" w:cs="仿宋" w:hint="eastAsia"/>
                <w:sz w:val="21"/>
                <w:szCs w:val="21"/>
              </w:rPr>
              <w:t>每项扣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Pr>
          <w:p w:rsidR="00572D84" w:rsidRPr="00A92E86" w:rsidRDefault="00572D84" w:rsidP="00A92E86">
            <w:pPr>
              <w:spacing w:after="0"/>
              <w:jc w:val="center"/>
              <w:rPr>
                <w:rFonts w:ascii="仿宋" w:eastAsia="仿宋" w:hAnsi="仿宋"/>
                <w:sz w:val="21"/>
                <w:szCs w:val="21"/>
              </w:rPr>
            </w:pPr>
          </w:p>
        </w:tc>
        <w:tc>
          <w:tcPr>
            <w:tcW w:w="992" w:type="dxa"/>
            <w:vMerge w:val="restart"/>
            <w:vAlign w:val="center"/>
          </w:tcPr>
          <w:p w:rsidR="00572D84" w:rsidRPr="00A92E86" w:rsidRDefault="00572D84" w:rsidP="00A92E86">
            <w:pPr>
              <w:spacing w:after="0"/>
              <w:jc w:val="center"/>
              <w:rPr>
                <w:rFonts w:ascii="仿宋" w:eastAsia="仿宋" w:hAnsi="仿宋"/>
                <w:sz w:val="21"/>
                <w:szCs w:val="21"/>
              </w:rPr>
            </w:pPr>
            <w:r w:rsidRPr="00A92E86">
              <w:rPr>
                <w:rFonts w:ascii="仿宋" w:eastAsia="仿宋" w:hAnsi="仿宋" w:cs="仿宋" w:hint="eastAsia"/>
                <w:sz w:val="21"/>
                <w:szCs w:val="21"/>
              </w:rPr>
              <w:t>（二）校园文化、基础建设和后勤服务（</w:t>
            </w:r>
            <w:r w:rsidRPr="00A92E86">
              <w:rPr>
                <w:rFonts w:ascii="仿宋" w:eastAsia="仿宋" w:hAnsi="仿宋" w:cs="仿宋"/>
                <w:sz w:val="21"/>
                <w:szCs w:val="21"/>
              </w:rPr>
              <w:t>12</w:t>
            </w:r>
            <w:r w:rsidRPr="00A92E86">
              <w:rPr>
                <w:rFonts w:ascii="仿宋" w:eastAsia="仿宋" w:hAnsi="仿宋" w:cs="仿宋" w:hint="eastAsia"/>
                <w:sz w:val="21"/>
                <w:szCs w:val="21"/>
              </w:rPr>
              <w:t>分）</w:t>
            </w:r>
          </w:p>
        </w:tc>
        <w:tc>
          <w:tcPr>
            <w:tcW w:w="3686" w:type="dxa"/>
          </w:tcPr>
          <w:p w:rsidR="00572D84" w:rsidRPr="00A92E86" w:rsidRDefault="00572D84" w:rsidP="00572D84">
            <w:pPr>
              <w:spacing w:after="0"/>
              <w:ind w:firstLineChars="15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15</w:t>
            </w:r>
            <w:r w:rsidRPr="00A92E86">
              <w:rPr>
                <w:rFonts w:ascii="仿宋" w:eastAsia="仿宋" w:hAnsi="仿宋" w:cs="仿宋" w:hint="eastAsia"/>
                <w:sz w:val="21"/>
                <w:szCs w:val="21"/>
              </w:rPr>
              <w:t>）加强校园文化建设（</w:t>
            </w:r>
            <w:r w:rsidRPr="00A92E86">
              <w:rPr>
                <w:rFonts w:ascii="仿宋" w:eastAsia="仿宋" w:hAnsi="仿宋" w:cs="仿宋"/>
                <w:sz w:val="21"/>
                <w:szCs w:val="21"/>
              </w:rPr>
              <w:t>3</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科学规划校园环境整体布局，优化校园环境，推进绿色校园建设，突出红色基因，强化“无言之教”。</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推进“优秀文化进校园”“廉政文化进校园”，培育文化品牌，丰富文化生活，组织开展形式丰富、品位高雅的主题演出、电影鉴赏、艺术展览以及健康向上的体育活动。</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推进“书香校园”建设，开展形式多样、特色鲜明的读书活动，促进学员和工作人员品鉴书籍、交流思想。</w:t>
            </w:r>
          </w:p>
        </w:tc>
        <w:tc>
          <w:tcPr>
            <w:tcW w:w="2885" w:type="dxa"/>
          </w:tcPr>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相关资料及实地查看。</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572D84">
            <w:pPr>
              <w:spacing w:after="0"/>
              <w:ind w:firstLineChars="100" w:firstLine="31680"/>
              <w:jc w:val="both"/>
              <w:rPr>
                <w:rFonts w:ascii="仿宋" w:eastAsia="仿宋" w:hAnsi="仿宋" w:cs="仿宋"/>
                <w:sz w:val="21"/>
                <w:szCs w:val="21"/>
              </w:rPr>
            </w:pPr>
            <w:r w:rsidRPr="00A92E86">
              <w:rPr>
                <w:rFonts w:ascii="仿宋" w:eastAsia="仿宋" w:hAnsi="仿宋" w:cs="仿宋"/>
                <w:sz w:val="21"/>
                <w:szCs w:val="21"/>
              </w:rPr>
              <w:t xml:space="preserve">  </w:t>
            </w:r>
            <w:r w:rsidRPr="00A92E86">
              <w:rPr>
                <w:rFonts w:ascii="仿宋" w:eastAsia="仿宋" w:hAnsi="仿宋" w:cs="仿宋" w:hint="eastAsia"/>
                <w:sz w:val="21"/>
                <w:szCs w:val="21"/>
              </w:rPr>
              <w:t>十八大以来红色校园文化建设缺失扣</w:t>
            </w:r>
            <w:r w:rsidRPr="00A92E86">
              <w:rPr>
                <w:rFonts w:ascii="仿宋" w:eastAsia="仿宋" w:hAnsi="仿宋" w:cs="仿宋"/>
                <w:sz w:val="21"/>
                <w:szCs w:val="21"/>
              </w:rPr>
              <w:t>1</w:t>
            </w:r>
            <w:r w:rsidRPr="00A92E86">
              <w:rPr>
                <w:rFonts w:ascii="仿宋" w:eastAsia="仿宋" w:hAnsi="仿宋" w:cs="仿宋" w:hint="eastAsia"/>
                <w:sz w:val="21"/>
                <w:szCs w:val="21"/>
              </w:rPr>
              <w:t>分；</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黑体" w:eastAsia="黑体" w:hAnsi="黑体"/>
                <w:sz w:val="36"/>
                <w:szCs w:val="36"/>
              </w:rPr>
            </w:pPr>
            <w:r w:rsidRPr="00A92E86">
              <w:rPr>
                <w:rFonts w:ascii="仿宋" w:eastAsia="仿宋" w:hAnsi="仿宋" w:cs="仿宋" w:hint="eastAsia"/>
                <w:sz w:val="21"/>
                <w:szCs w:val="21"/>
              </w:rPr>
              <w:t>缺少健康向上的体育活动扣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Pr>
          <w:p w:rsidR="00572D84" w:rsidRPr="00A92E86" w:rsidRDefault="00572D84" w:rsidP="00A92E86">
            <w:pPr>
              <w:spacing w:after="0"/>
              <w:jc w:val="center"/>
              <w:rPr>
                <w:rFonts w:ascii="仿宋" w:eastAsia="仿宋" w:hAnsi="仿宋"/>
                <w:sz w:val="21"/>
                <w:szCs w:val="21"/>
              </w:rPr>
            </w:pPr>
          </w:p>
        </w:tc>
        <w:tc>
          <w:tcPr>
            <w:tcW w:w="992" w:type="dxa"/>
            <w:vMerge/>
          </w:tcPr>
          <w:p w:rsidR="00572D84" w:rsidRPr="00A92E86" w:rsidRDefault="00572D84" w:rsidP="00A92E86">
            <w:pPr>
              <w:spacing w:after="0"/>
              <w:jc w:val="center"/>
              <w:rPr>
                <w:rFonts w:ascii="仿宋" w:eastAsia="仿宋" w:hAnsi="仿宋"/>
                <w:sz w:val="21"/>
                <w:szCs w:val="21"/>
              </w:rPr>
            </w:pPr>
          </w:p>
        </w:tc>
        <w:tc>
          <w:tcPr>
            <w:tcW w:w="3686" w:type="dxa"/>
          </w:tcPr>
          <w:p w:rsidR="00572D84" w:rsidRPr="00A92E86" w:rsidRDefault="00572D84" w:rsidP="00572D84">
            <w:pPr>
              <w:spacing w:after="0"/>
              <w:ind w:firstLineChars="15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16</w:t>
            </w:r>
            <w:r w:rsidRPr="00A92E86">
              <w:rPr>
                <w:rFonts w:ascii="仿宋" w:eastAsia="仿宋" w:hAnsi="仿宋" w:cs="仿宋" w:hint="eastAsia"/>
                <w:sz w:val="21"/>
                <w:szCs w:val="21"/>
              </w:rPr>
              <w:t>）基础建设（</w:t>
            </w:r>
            <w:r w:rsidRPr="00A92E86">
              <w:rPr>
                <w:rFonts w:ascii="仿宋" w:eastAsia="仿宋" w:hAnsi="仿宋" w:cs="仿宋"/>
                <w:sz w:val="21"/>
                <w:szCs w:val="21"/>
              </w:rPr>
              <w:t>2</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教室、报告厅、研讨室等教学场所的数量、种类、实际功能满足办学需要。</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宿舍、餐厅数量，满足住宿和用餐需要。</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室内外体育场地面积和设施种类、使用满足需要。</w:t>
            </w:r>
          </w:p>
          <w:p w:rsidR="00572D84" w:rsidRPr="00A92E86" w:rsidRDefault="00572D84" w:rsidP="00572D84">
            <w:pPr>
              <w:spacing w:after="0"/>
              <w:ind w:firstLineChars="200" w:firstLine="31680"/>
              <w:jc w:val="both"/>
              <w:rPr>
                <w:rFonts w:ascii="仿宋" w:eastAsia="仿宋" w:hAnsi="仿宋"/>
                <w:sz w:val="21"/>
                <w:szCs w:val="21"/>
              </w:rPr>
            </w:pPr>
          </w:p>
        </w:tc>
        <w:tc>
          <w:tcPr>
            <w:tcW w:w="2885" w:type="dxa"/>
          </w:tcPr>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相关资料及实地查看。</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黑体" w:eastAsia="黑体" w:hAnsi="黑体"/>
                <w:sz w:val="36"/>
                <w:szCs w:val="36"/>
              </w:rPr>
            </w:pPr>
            <w:r w:rsidRPr="00A92E86">
              <w:rPr>
                <w:rFonts w:ascii="仿宋" w:eastAsia="仿宋" w:hAnsi="仿宋" w:cs="仿宋" w:hint="eastAsia"/>
                <w:sz w:val="21"/>
                <w:szCs w:val="21"/>
              </w:rPr>
              <w:t>缺一项扣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Pr>
          <w:p w:rsidR="00572D84" w:rsidRPr="00A92E86" w:rsidRDefault="00572D84" w:rsidP="00A92E86">
            <w:pPr>
              <w:spacing w:after="0"/>
              <w:jc w:val="center"/>
              <w:rPr>
                <w:rFonts w:ascii="仿宋" w:eastAsia="仿宋" w:hAnsi="仿宋"/>
                <w:sz w:val="21"/>
                <w:szCs w:val="21"/>
              </w:rPr>
            </w:pPr>
          </w:p>
        </w:tc>
        <w:tc>
          <w:tcPr>
            <w:tcW w:w="992" w:type="dxa"/>
            <w:vMerge/>
          </w:tcPr>
          <w:p w:rsidR="00572D84" w:rsidRPr="00A92E86" w:rsidRDefault="00572D84" w:rsidP="00A92E86">
            <w:pPr>
              <w:spacing w:after="0"/>
              <w:jc w:val="center"/>
              <w:rPr>
                <w:rFonts w:ascii="仿宋" w:eastAsia="仿宋" w:hAnsi="仿宋"/>
                <w:sz w:val="21"/>
                <w:szCs w:val="21"/>
              </w:rPr>
            </w:pPr>
          </w:p>
        </w:tc>
        <w:tc>
          <w:tcPr>
            <w:tcW w:w="3686" w:type="dxa"/>
          </w:tcPr>
          <w:p w:rsidR="00572D84" w:rsidRPr="00A92E86" w:rsidRDefault="00572D84" w:rsidP="00572D84">
            <w:pPr>
              <w:spacing w:after="0"/>
              <w:ind w:firstLineChars="15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17</w:t>
            </w:r>
            <w:r w:rsidRPr="00A92E86">
              <w:rPr>
                <w:rFonts w:ascii="仿宋" w:eastAsia="仿宋" w:hAnsi="仿宋" w:cs="仿宋" w:hint="eastAsia"/>
                <w:sz w:val="21"/>
                <w:szCs w:val="21"/>
              </w:rPr>
              <w:t>）图书馆和信息化建设（</w:t>
            </w:r>
            <w:r w:rsidRPr="00A92E86">
              <w:rPr>
                <w:rFonts w:ascii="仿宋" w:eastAsia="仿宋" w:hAnsi="仿宋" w:cs="仿宋"/>
                <w:sz w:val="21"/>
                <w:szCs w:val="21"/>
              </w:rPr>
              <w:t>4</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图书和数字图书资源内容及管理满足教学、科研的需求，加强阅读推广和信息共享，不断拓展服务功能，创新服务手段。</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网站建设满足党校职能定位要求，信息化基础设备、信息化应用系统建设与投入满足办学要求。</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资源共建共享。</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p>
        </w:tc>
        <w:tc>
          <w:tcPr>
            <w:tcW w:w="2885" w:type="dxa"/>
          </w:tcPr>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相关资料、实地查看。</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图书馆或信息化建设未满足办学需要扣</w:t>
            </w:r>
            <w:r w:rsidRPr="00A92E86">
              <w:rPr>
                <w:rFonts w:ascii="仿宋" w:eastAsia="仿宋" w:hAnsi="仿宋" w:cs="仿宋"/>
                <w:sz w:val="21"/>
                <w:szCs w:val="21"/>
              </w:rPr>
              <w:t>1</w:t>
            </w:r>
            <w:r w:rsidRPr="00A92E86">
              <w:rPr>
                <w:rFonts w:ascii="仿宋" w:eastAsia="仿宋" w:hAnsi="仿宋" w:cs="仿宋" w:hint="eastAsia"/>
                <w:sz w:val="21"/>
                <w:szCs w:val="21"/>
              </w:rPr>
              <w:t>分。</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黑体" w:eastAsia="黑体" w:hAnsi="黑体"/>
                <w:sz w:val="36"/>
                <w:szCs w:val="36"/>
              </w:rPr>
            </w:pPr>
            <w:r w:rsidRPr="00A92E86">
              <w:rPr>
                <w:rFonts w:ascii="仿宋" w:eastAsia="仿宋" w:hAnsi="仿宋" w:cs="仿宋" w:hint="eastAsia"/>
                <w:sz w:val="21"/>
                <w:szCs w:val="21"/>
              </w:rPr>
              <w:t>资源共建共享未推进、数据安全管理未到位各扣</w:t>
            </w:r>
            <w:r w:rsidRPr="00A92E86">
              <w:rPr>
                <w:rFonts w:ascii="仿宋" w:eastAsia="仿宋" w:hAnsi="仿宋" w:cs="仿宋"/>
                <w:sz w:val="21"/>
                <w:szCs w:val="21"/>
              </w:rPr>
              <w:t>1</w:t>
            </w:r>
            <w:r w:rsidRPr="00A92E86">
              <w:rPr>
                <w:rFonts w:ascii="仿宋" w:eastAsia="仿宋" w:hAnsi="仿宋" w:cs="仿宋" w:hint="eastAsia"/>
                <w:sz w:val="21"/>
                <w:szCs w:val="21"/>
              </w:rPr>
              <w:t>分。</w:t>
            </w:r>
            <w:r w:rsidRPr="00A92E86">
              <w:rPr>
                <w:rFonts w:ascii="仿宋" w:eastAsia="仿宋" w:hAnsi="仿宋" w:cs="仿宋"/>
                <w:sz w:val="21"/>
                <w:szCs w:val="21"/>
              </w:rPr>
              <w:t xml:space="preserve"> </w:t>
            </w:r>
          </w:p>
        </w:tc>
      </w:tr>
      <w:tr w:rsidR="00572D84" w:rsidRPr="00A92E86">
        <w:tc>
          <w:tcPr>
            <w:tcW w:w="959" w:type="dxa"/>
            <w:vMerge/>
          </w:tcPr>
          <w:p w:rsidR="00572D84" w:rsidRPr="00A92E86" w:rsidRDefault="00572D84" w:rsidP="00A92E86">
            <w:pPr>
              <w:spacing w:after="0"/>
              <w:jc w:val="center"/>
              <w:rPr>
                <w:rFonts w:ascii="仿宋" w:eastAsia="仿宋" w:hAnsi="仿宋"/>
                <w:sz w:val="21"/>
                <w:szCs w:val="21"/>
              </w:rPr>
            </w:pPr>
          </w:p>
        </w:tc>
        <w:tc>
          <w:tcPr>
            <w:tcW w:w="992" w:type="dxa"/>
            <w:vMerge/>
          </w:tcPr>
          <w:p w:rsidR="00572D84" w:rsidRPr="00A92E86" w:rsidRDefault="00572D84" w:rsidP="00A92E86">
            <w:pPr>
              <w:spacing w:after="0"/>
              <w:jc w:val="center"/>
              <w:rPr>
                <w:rFonts w:ascii="仿宋" w:eastAsia="仿宋" w:hAnsi="仿宋"/>
                <w:sz w:val="21"/>
                <w:szCs w:val="21"/>
              </w:rPr>
            </w:pPr>
          </w:p>
        </w:tc>
        <w:tc>
          <w:tcPr>
            <w:tcW w:w="3686" w:type="dxa"/>
          </w:tcPr>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18</w:t>
            </w:r>
            <w:r w:rsidRPr="00A92E86">
              <w:rPr>
                <w:rFonts w:ascii="仿宋" w:eastAsia="仿宋" w:hAnsi="仿宋" w:cs="仿宋" w:hint="eastAsia"/>
                <w:sz w:val="21"/>
                <w:szCs w:val="21"/>
              </w:rPr>
              <w:t>）后勤服务和财务管理（</w:t>
            </w:r>
            <w:r w:rsidRPr="00A92E86">
              <w:rPr>
                <w:rFonts w:ascii="仿宋" w:eastAsia="仿宋" w:hAnsi="仿宋" w:cs="仿宋"/>
                <w:sz w:val="21"/>
                <w:szCs w:val="21"/>
              </w:rPr>
              <w:t>3</w:t>
            </w:r>
            <w:r w:rsidRPr="00A92E86">
              <w:rPr>
                <w:rFonts w:ascii="仿宋" w:eastAsia="仿宋" w:hAnsi="仿宋" w:cs="仿宋" w:hint="eastAsia"/>
                <w:sz w:val="21"/>
                <w:szCs w:val="21"/>
              </w:rPr>
              <w:t>分）</w:t>
            </w:r>
          </w:p>
          <w:p w:rsidR="00572D84" w:rsidRPr="00A92E86" w:rsidRDefault="00572D84" w:rsidP="00572D84">
            <w:pPr>
              <w:spacing w:after="0"/>
              <w:ind w:firstLineChars="250" w:firstLine="31680"/>
              <w:jc w:val="both"/>
              <w:rPr>
                <w:rFonts w:ascii="仿宋" w:eastAsia="仿宋" w:hAnsi="仿宋"/>
                <w:sz w:val="21"/>
                <w:szCs w:val="21"/>
              </w:rPr>
            </w:pPr>
            <w:r w:rsidRPr="00A92E86">
              <w:rPr>
                <w:rFonts w:ascii="仿宋" w:eastAsia="仿宋" w:hAnsi="仿宋" w:cs="仿宋" w:hint="eastAsia"/>
                <w:sz w:val="21"/>
                <w:szCs w:val="21"/>
              </w:rPr>
              <w:t>后勤硬件设施设备齐全配套，各种服务优质高效，后勤服务体制机制运转顺畅，积极探索社会化的有效途径。</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健全财务、国有资产、基本建设管理体制，完善政府采购、基建工程招投标等管理制度。</w:t>
            </w:r>
            <w:r w:rsidRPr="00A92E86">
              <w:rPr>
                <w:rFonts w:ascii="仿宋" w:eastAsia="仿宋" w:hAnsi="仿宋" w:cs="仿宋"/>
                <w:sz w:val="21"/>
                <w:szCs w:val="21"/>
              </w:rPr>
              <w:t xml:space="preserve"> </w:t>
            </w:r>
          </w:p>
          <w:p w:rsidR="00572D84" w:rsidRPr="00A92E86" w:rsidRDefault="00572D84" w:rsidP="00572D84">
            <w:pPr>
              <w:spacing w:after="0"/>
              <w:ind w:firstLineChars="250" w:firstLine="31680"/>
              <w:jc w:val="both"/>
              <w:rPr>
                <w:rFonts w:ascii="仿宋" w:eastAsia="仿宋" w:hAnsi="仿宋" w:cs="仿宋"/>
                <w:sz w:val="21"/>
                <w:szCs w:val="21"/>
              </w:rPr>
            </w:pPr>
            <w:r w:rsidRPr="00A92E86">
              <w:rPr>
                <w:rFonts w:ascii="仿宋" w:eastAsia="仿宋" w:hAnsi="仿宋" w:cs="仿宋" w:hint="eastAsia"/>
                <w:sz w:val="21"/>
                <w:szCs w:val="21"/>
              </w:rPr>
              <w:t>树立可持续的理念，构建生态、环保、低碳的精细化后勤服务管理新体系。注重新技术应用和示范引领，将信息化、智能化技术融入后勤的生产、服务和管理。</w:t>
            </w:r>
            <w:r w:rsidRPr="00A92E86">
              <w:rPr>
                <w:rFonts w:ascii="仿宋" w:eastAsia="仿宋" w:hAnsi="仿宋" w:cs="仿宋"/>
                <w:sz w:val="21"/>
                <w:szCs w:val="21"/>
              </w:rPr>
              <w:t xml:space="preserve"> </w:t>
            </w:r>
          </w:p>
        </w:tc>
        <w:tc>
          <w:tcPr>
            <w:tcW w:w="2885" w:type="dxa"/>
          </w:tcPr>
          <w:p w:rsidR="00572D84" w:rsidRPr="00A92E86" w:rsidRDefault="00572D84" w:rsidP="00572D84">
            <w:pPr>
              <w:spacing w:after="0"/>
              <w:ind w:firstLineChars="100" w:firstLine="31680"/>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A92E86">
            <w:pPr>
              <w:spacing w:after="0"/>
              <w:jc w:val="center"/>
              <w:rPr>
                <w:rFonts w:ascii="仿宋" w:eastAsia="仿宋" w:hAnsi="仿宋" w:cs="仿宋"/>
                <w:sz w:val="21"/>
                <w:szCs w:val="21"/>
              </w:rPr>
            </w:pPr>
            <w:r w:rsidRPr="00A92E86">
              <w:rPr>
                <w:rFonts w:ascii="仿宋" w:eastAsia="仿宋" w:hAnsi="仿宋" w:cs="仿宋" w:hint="eastAsia"/>
                <w:sz w:val="21"/>
                <w:szCs w:val="21"/>
              </w:rPr>
              <w:t>相关资料及实地查看。</w:t>
            </w:r>
            <w:r w:rsidRPr="00A92E86">
              <w:rPr>
                <w:rFonts w:ascii="仿宋" w:eastAsia="仿宋" w:hAnsi="仿宋" w:cs="仿宋"/>
                <w:sz w:val="21"/>
                <w:szCs w:val="21"/>
              </w:rPr>
              <w:t xml:space="preserve"> </w:t>
            </w:r>
          </w:p>
          <w:p w:rsidR="00572D84" w:rsidRPr="00A92E86" w:rsidRDefault="00572D84" w:rsidP="00572D84">
            <w:pPr>
              <w:spacing w:after="0"/>
              <w:ind w:firstLineChars="100" w:firstLine="31680"/>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572D84">
            <w:pPr>
              <w:spacing w:after="0"/>
              <w:ind w:leftChars="-49" w:left="31680" w:firstLineChars="51" w:firstLine="31680"/>
              <w:jc w:val="both"/>
              <w:rPr>
                <w:rFonts w:ascii="仿宋" w:eastAsia="仿宋" w:hAnsi="仿宋"/>
                <w:sz w:val="21"/>
                <w:szCs w:val="21"/>
              </w:rPr>
            </w:pPr>
            <w:r w:rsidRPr="00A92E86">
              <w:rPr>
                <w:rFonts w:ascii="仿宋" w:eastAsia="仿宋" w:hAnsi="仿宋" w:cs="仿宋"/>
                <w:sz w:val="21"/>
                <w:szCs w:val="21"/>
              </w:rPr>
              <w:t xml:space="preserve">   </w:t>
            </w:r>
            <w:r w:rsidRPr="00A92E86">
              <w:rPr>
                <w:rFonts w:ascii="仿宋" w:eastAsia="仿宋" w:hAnsi="仿宋" w:cs="仿宋" w:hint="eastAsia"/>
                <w:sz w:val="21"/>
                <w:szCs w:val="21"/>
              </w:rPr>
              <w:t>后勤硬件设施设备未齐全配套扣</w:t>
            </w:r>
            <w:r w:rsidRPr="00A92E86">
              <w:rPr>
                <w:rFonts w:ascii="仿宋" w:eastAsia="仿宋" w:hAnsi="仿宋" w:cs="仿宋"/>
                <w:sz w:val="21"/>
                <w:szCs w:val="21"/>
              </w:rPr>
              <w:t>0.5</w:t>
            </w:r>
            <w:r w:rsidRPr="00A92E86">
              <w:rPr>
                <w:rFonts w:ascii="仿宋" w:eastAsia="仿宋" w:hAnsi="仿宋" w:cs="仿宋" w:hint="eastAsia"/>
                <w:sz w:val="21"/>
                <w:szCs w:val="21"/>
              </w:rPr>
              <w:t>分；服务不优质高效扣</w:t>
            </w:r>
            <w:r w:rsidRPr="00A92E86">
              <w:rPr>
                <w:rFonts w:ascii="仿宋" w:eastAsia="仿宋" w:hAnsi="仿宋" w:cs="仿宋"/>
                <w:sz w:val="21"/>
                <w:szCs w:val="21"/>
              </w:rPr>
              <w:t>0.5</w:t>
            </w:r>
            <w:r w:rsidRPr="00A92E86">
              <w:rPr>
                <w:rFonts w:ascii="仿宋" w:eastAsia="仿宋" w:hAnsi="仿宋" w:cs="仿宋" w:hint="eastAsia"/>
                <w:sz w:val="21"/>
                <w:szCs w:val="21"/>
              </w:rPr>
              <w:t>分；后勤服务体制机制运转不顺畅扣</w:t>
            </w:r>
            <w:r w:rsidRPr="00A92E86">
              <w:rPr>
                <w:rFonts w:ascii="仿宋" w:eastAsia="仿宋" w:hAnsi="仿宋" w:cs="仿宋"/>
                <w:sz w:val="21"/>
                <w:szCs w:val="21"/>
              </w:rPr>
              <w:t>0.5</w:t>
            </w:r>
            <w:r w:rsidRPr="00A92E86">
              <w:rPr>
                <w:rFonts w:ascii="仿宋" w:eastAsia="仿宋" w:hAnsi="仿宋" w:cs="仿宋" w:hint="eastAsia"/>
                <w:sz w:val="21"/>
                <w:szCs w:val="21"/>
              </w:rPr>
              <w:t>分。</w:t>
            </w:r>
          </w:p>
          <w:p w:rsidR="00572D84" w:rsidRPr="00A92E86" w:rsidRDefault="00572D84" w:rsidP="00572D84">
            <w:pPr>
              <w:spacing w:after="0"/>
              <w:ind w:leftChars="-49" w:left="31680" w:firstLineChars="200" w:firstLine="31680"/>
              <w:jc w:val="both"/>
              <w:rPr>
                <w:rFonts w:ascii="黑体" w:eastAsia="黑体" w:hAnsi="黑体"/>
                <w:sz w:val="36"/>
                <w:szCs w:val="36"/>
              </w:rPr>
            </w:pPr>
            <w:r w:rsidRPr="00A92E86">
              <w:rPr>
                <w:rFonts w:ascii="仿宋" w:eastAsia="仿宋" w:hAnsi="仿宋" w:cs="仿宋" w:hint="eastAsia"/>
                <w:sz w:val="21"/>
                <w:szCs w:val="21"/>
              </w:rPr>
              <w:t>财务、国有资产、基本建设管理体制不健全扣</w:t>
            </w:r>
            <w:r w:rsidRPr="00A92E86">
              <w:rPr>
                <w:rFonts w:ascii="仿宋" w:eastAsia="仿宋" w:hAnsi="仿宋" w:cs="仿宋"/>
                <w:sz w:val="21"/>
                <w:szCs w:val="21"/>
              </w:rPr>
              <w:t>1</w:t>
            </w:r>
            <w:r w:rsidRPr="00A92E86">
              <w:rPr>
                <w:rFonts w:ascii="仿宋" w:eastAsia="仿宋" w:hAnsi="仿宋" w:cs="仿宋" w:hint="eastAsia"/>
                <w:sz w:val="21"/>
                <w:szCs w:val="21"/>
              </w:rPr>
              <w:t>分；制度落实不规范扣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Pr>
          <w:p w:rsidR="00572D84" w:rsidRPr="00A92E86" w:rsidRDefault="00572D84" w:rsidP="00A92E86">
            <w:pPr>
              <w:spacing w:after="0"/>
              <w:jc w:val="center"/>
              <w:rPr>
                <w:rFonts w:ascii="仿宋" w:eastAsia="仿宋" w:hAnsi="仿宋"/>
                <w:sz w:val="21"/>
                <w:szCs w:val="21"/>
              </w:rPr>
            </w:pPr>
          </w:p>
        </w:tc>
        <w:tc>
          <w:tcPr>
            <w:tcW w:w="992" w:type="dxa"/>
            <w:vMerge w:val="restart"/>
            <w:tcBorders>
              <w:top w:val="single" w:sz="4" w:space="0" w:color="auto"/>
            </w:tcBorders>
            <w:vAlign w:val="center"/>
          </w:tcPr>
          <w:p w:rsidR="00572D84" w:rsidRPr="00A92E86" w:rsidRDefault="00572D84" w:rsidP="00A92E86">
            <w:pPr>
              <w:spacing w:after="0"/>
              <w:jc w:val="center"/>
              <w:rPr>
                <w:rFonts w:ascii="仿宋" w:eastAsia="仿宋" w:hAnsi="仿宋"/>
                <w:sz w:val="21"/>
                <w:szCs w:val="21"/>
              </w:rPr>
            </w:pPr>
            <w:r w:rsidRPr="00A92E86">
              <w:rPr>
                <w:rFonts w:ascii="仿宋" w:eastAsia="仿宋" w:hAnsi="仿宋" w:cs="仿宋" w:hint="eastAsia"/>
                <w:sz w:val="21"/>
                <w:szCs w:val="21"/>
              </w:rPr>
              <w:t>（三）机关党的建设（</w:t>
            </w:r>
            <w:r w:rsidRPr="00A92E86">
              <w:rPr>
                <w:rFonts w:ascii="仿宋" w:eastAsia="仿宋" w:hAnsi="仿宋" w:cs="仿宋"/>
                <w:sz w:val="21"/>
                <w:szCs w:val="21"/>
              </w:rPr>
              <w:t>6</w:t>
            </w:r>
            <w:r w:rsidRPr="00A92E86">
              <w:rPr>
                <w:rFonts w:ascii="仿宋" w:eastAsia="仿宋" w:hAnsi="仿宋" w:cs="仿宋" w:hint="eastAsia"/>
                <w:sz w:val="21"/>
                <w:szCs w:val="21"/>
              </w:rPr>
              <w:t>分）</w:t>
            </w:r>
          </w:p>
        </w:tc>
        <w:tc>
          <w:tcPr>
            <w:tcW w:w="3686" w:type="dxa"/>
            <w:tcBorders>
              <w:top w:val="single" w:sz="4" w:space="0" w:color="auto"/>
            </w:tcBorders>
          </w:tcPr>
          <w:p w:rsidR="00572D84" w:rsidRPr="00A92E86" w:rsidRDefault="00572D84" w:rsidP="00572D84">
            <w:pPr>
              <w:spacing w:after="0"/>
              <w:ind w:firstLineChars="150" w:firstLine="31680"/>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19</w:t>
            </w:r>
            <w:r w:rsidRPr="00A92E86">
              <w:rPr>
                <w:rFonts w:ascii="仿宋" w:eastAsia="仿宋" w:hAnsi="仿宋" w:cs="仿宋" w:hint="eastAsia"/>
                <w:sz w:val="21"/>
                <w:szCs w:val="21"/>
              </w:rPr>
              <w:t>）健全组织（</w:t>
            </w:r>
            <w:r w:rsidRPr="00A92E86">
              <w:rPr>
                <w:rFonts w:ascii="仿宋" w:eastAsia="仿宋" w:hAnsi="仿宋" w:cs="仿宋"/>
                <w:sz w:val="21"/>
                <w:szCs w:val="21"/>
              </w:rPr>
              <w:t>2</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建立机关党的组织，设立机关党的纪律检查委员会。根据工作需要，设置办事机构，配备必要的工作人员。党组织应当按期换届，党组织活动经费列入行政经费预算。</w:t>
            </w:r>
            <w:r w:rsidRPr="00A92E86">
              <w:rPr>
                <w:rFonts w:ascii="仿宋" w:eastAsia="仿宋" w:hAnsi="仿宋" w:cs="仿宋"/>
                <w:sz w:val="21"/>
                <w:szCs w:val="21"/>
              </w:rPr>
              <w:t xml:space="preserve"> </w:t>
            </w:r>
          </w:p>
        </w:tc>
        <w:tc>
          <w:tcPr>
            <w:tcW w:w="2885" w:type="dxa"/>
            <w:tcBorders>
              <w:top w:val="single" w:sz="4" w:space="0" w:color="auto"/>
            </w:tcBorders>
          </w:tcPr>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相关制度规定、文件及落实情况等。</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A92E86">
            <w:pPr>
              <w:spacing w:after="0"/>
              <w:jc w:val="both"/>
              <w:rPr>
                <w:rFonts w:ascii="黑体" w:eastAsia="黑体" w:hAnsi="黑体"/>
                <w:sz w:val="36"/>
                <w:szCs w:val="36"/>
              </w:rPr>
            </w:pPr>
            <w:r w:rsidRPr="00A92E86">
              <w:rPr>
                <w:rFonts w:ascii="仿宋" w:eastAsia="仿宋" w:hAnsi="仿宋" w:cs="仿宋"/>
                <w:sz w:val="21"/>
                <w:szCs w:val="21"/>
              </w:rPr>
              <w:t xml:space="preserve">    </w:t>
            </w:r>
            <w:r w:rsidRPr="00A92E86">
              <w:rPr>
                <w:rFonts w:ascii="仿宋" w:eastAsia="仿宋" w:hAnsi="仿宋" w:cs="仿宋" w:hint="eastAsia"/>
                <w:sz w:val="21"/>
                <w:szCs w:val="21"/>
              </w:rPr>
              <w:t>未设置办事机构、未配备必要工作人员、未按时换届、工作经费未得到保障每项扣</w:t>
            </w:r>
            <w:r w:rsidRPr="00A92E86">
              <w:rPr>
                <w:rFonts w:ascii="仿宋" w:eastAsia="仿宋" w:hAnsi="仿宋" w:cs="仿宋"/>
                <w:sz w:val="21"/>
                <w:szCs w:val="21"/>
              </w:rPr>
              <w:t>0.5</w:t>
            </w:r>
            <w:r w:rsidRPr="00A92E86">
              <w:rPr>
                <w:rFonts w:ascii="仿宋" w:eastAsia="仿宋" w:hAnsi="仿宋" w:cs="仿宋" w:hint="eastAsia"/>
                <w:sz w:val="21"/>
                <w:szCs w:val="21"/>
              </w:rPr>
              <w:t>分。</w:t>
            </w:r>
          </w:p>
        </w:tc>
      </w:tr>
      <w:tr w:rsidR="00572D84" w:rsidRPr="00A92E86">
        <w:tc>
          <w:tcPr>
            <w:tcW w:w="959" w:type="dxa"/>
            <w:vMerge/>
          </w:tcPr>
          <w:p w:rsidR="00572D84" w:rsidRPr="00A92E86" w:rsidRDefault="00572D84" w:rsidP="00A92E86">
            <w:pPr>
              <w:spacing w:after="0"/>
              <w:jc w:val="center"/>
              <w:rPr>
                <w:rFonts w:ascii="仿宋" w:eastAsia="仿宋" w:hAnsi="仿宋"/>
                <w:sz w:val="21"/>
                <w:szCs w:val="21"/>
              </w:rPr>
            </w:pPr>
          </w:p>
        </w:tc>
        <w:tc>
          <w:tcPr>
            <w:tcW w:w="992" w:type="dxa"/>
            <w:vMerge/>
          </w:tcPr>
          <w:p w:rsidR="00572D84" w:rsidRPr="00A92E86" w:rsidRDefault="00572D84" w:rsidP="00A92E86">
            <w:pPr>
              <w:spacing w:after="0"/>
              <w:jc w:val="center"/>
              <w:rPr>
                <w:rFonts w:ascii="仿宋" w:eastAsia="仿宋" w:hAnsi="仿宋"/>
                <w:sz w:val="21"/>
                <w:szCs w:val="21"/>
              </w:rPr>
            </w:pPr>
          </w:p>
        </w:tc>
        <w:tc>
          <w:tcPr>
            <w:tcW w:w="3686" w:type="dxa"/>
            <w:tcBorders>
              <w:top w:val="single" w:sz="4" w:space="0" w:color="auto"/>
            </w:tcBorders>
          </w:tcPr>
          <w:p w:rsidR="00572D84" w:rsidRPr="00A92E86" w:rsidRDefault="00572D84" w:rsidP="00572D84">
            <w:pPr>
              <w:spacing w:after="0"/>
              <w:ind w:firstLineChars="15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20</w:t>
            </w:r>
            <w:r w:rsidRPr="00A92E86">
              <w:rPr>
                <w:rFonts w:ascii="仿宋" w:eastAsia="仿宋" w:hAnsi="仿宋" w:cs="仿宋" w:hint="eastAsia"/>
                <w:sz w:val="21"/>
                <w:szCs w:val="21"/>
              </w:rPr>
              <w:t>）履职尽责（</w:t>
            </w:r>
            <w:r w:rsidRPr="00A92E86">
              <w:rPr>
                <w:rFonts w:ascii="仿宋" w:eastAsia="仿宋" w:hAnsi="仿宋" w:cs="仿宋"/>
                <w:sz w:val="21"/>
                <w:szCs w:val="21"/>
              </w:rPr>
              <w:t>2</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按照全面从严治党要求，组织好理论学习、思想教育，协助监督、反腐倡廉、组织建设、党的生活、群众工作等任务，切实推进思想、组织、纪律作风、制度和反腐倡廉建设，为党校（行政学院）事业发展提供思想、政治和组织保证。</w:t>
            </w:r>
          </w:p>
          <w:p w:rsidR="00572D84" w:rsidRPr="00A92E86" w:rsidRDefault="00572D84" w:rsidP="00572D84">
            <w:pPr>
              <w:spacing w:after="0"/>
              <w:ind w:firstLineChars="200" w:firstLine="31680"/>
              <w:jc w:val="both"/>
              <w:rPr>
                <w:rFonts w:ascii="仿宋" w:eastAsia="仿宋" w:hAnsi="仿宋"/>
                <w:sz w:val="21"/>
                <w:szCs w:val="21"/>
              </w:rPr>
            </w:pPr>
          </w:p>
        </w:tc>
        <w:tc>
          <w:tcPr>
            <w:tcW w:w="2885" w:type="dxa"/>
            <w:tcBorders>
              <w:top w:val="single" w:sz="4" w:space="0" w:color="auto"/>
            </w:tcBorders>
          </w:tcPr>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相关材料及落实情况。</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黑体" w:eastAsia="黑体" w:hAnsi="黑体"/>
                <w:sz w:val="36"/>
                <w:szCs w:val="36"/>
              </w:rPr>
            </w:pPr>
            <w:r w:rsidRPr="00A92E86">
              <w:rPr>
                <w:rFonts w:ascii="仿宋" w:eastAsia="仿宋" w:hAnsi="仿宋" w:cs="仿宋" w:hint="eastAsia"/>
                <w:sz w:val="21"/>
                <w:szCs w:val="21"/>
              </w:rPr>
              <w:t>党组织职能弱化扣</w:t>
            </w:r>
            <w:r w:rsidRPr="00A92E86">
              <w:rPr>
                <w:rFonts w:ascii="仿宋" w:eastAsia="仿宋" w:hAnsi="仿宋" w:cs="仿宋"/>
                <w:sz w:val="21"/>
                <w:szCs w:val="21"/>
              </w:rPr>
              <w:t>0.5</w:t>
            </w:r>
            <w:r w:rsidRPr="00A92E86">
              <w:rPr>
                <w:rFonts w:ascii="仿宋" w:eastAsia="仿宋" w:hAnsi="仿宋" w:cs="仿宋" w:hint="eastAsia"/>
                <w:sz w:val="21"/>
                <w:szCs w:val="21"/>
              </w:rPr>
              <w:t>分；组织生活不经常</w:t>
            </w:r>
            <w:r w:rsidRPr="00A92E86">
              <w:rPr>
                <w:rFonts w:ascii="仿宋" w:eastAsia="仿宋" w:hAnsi="仿宋" w:cs="仿宋"/>
                <w:sz w:val="21"/>
                <w:szCs w:val="21"/>
              </w:rPr>
              <w:t>0.5</w:t>
            </w:r>
            <w:r w:rsidRPr="00A92E86">
              <w:rPr>
                <w:rFonts w:ascii="仿宋" w:eastAsia="仿宋" w:hAnsi="仿宋" w:cs="仿宋" w:hint="eastAsia"/>
                <w:sz w:val="21"/>
                <w:szCs w:val="21"/>
              </w:rPr>
              <w:t>分；党员出现重大违纪问题扣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Pr>
          <w:p w:rsidR="00572D84" w:rsidRPr="00A92E86" w:rsidRDefault="00572D84" w:rsidP="00A92E86">
            <w:pPr>
              <w:spacing w:after="0"/>
              <w:jc w:val="center"/>
              <w:rPr>
                <w:rFonts w:ascii="仿宋" w:eastAsia="仿宋" w:hAnsi="仿宋"/>
                <w:sz w:val="21"/>
                <w:szCs w:val="21"/>
              </w:rPr>
            </w:pPr>
          </w:p>
        </w:tc>
        <w:tc>
          <w:tcPr>
            <w:tcW w:w="992" w:type="dxa"/>
            <w:vMerge/>
            <w:tcBorders>
              <w:bottom w:val="single" w:sz="4" w:space="0" w:color="auto"/>
            </w:tcBorders>
          </w:tcPr>
          <w:p w:rsidR="00572D84" w:rsidRPr="00A92E86" w:rsidRDefault="00572D84" w:rsidP="00A92E86">
            <w:pPr>
              <w:spacing w:after="0"/>
              <w:jc w:val="center"/>
              <w:rPr>
                <w:rFonts w:ascii="仿宋" w:eastAsia="仿宋" w:hAnsi="仿宋"/>
                <w:sz w:val="21"/>
                <w:szCs w:val="21"/>
              </w:rPr>
            </w:pPr>
          </w:p>
        </w:tc>
        <w:tc>
          <w:tcPr>
            <w:tcW w:w="3686" w:type="dxa"/>
            <w:tcBorders>
              <w:top w:val="single" w:sz="4" w:space="0" w:color="auto"/>
            </w:tcBorders>
          </w:tcPr>
          <w:p w:rsidR="00572D84" w:rsidRPr="00A92E86" w:rsidRDefault="00572D84" w:rsidP="00572D84">
            <w:pPr>
              <w:spacing w:after="0"/>
              <w:ind w:firstLineChars="10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21</w:t>
            </w:r>
            <w:r w:rsidRPr="00A92E86">
              <w:rPr>
                <w:rFonts w:ascii="仿宋" w:eastAsia="仿宋" w:hAnsi="仿宋" w:cs="仿宋" w:hint="eastAsia"/>
                <w:sz w:val="21"/>
                <w:szCs w:val="21"/>
              </w:rPr>
              <w:t>）落实党建工作责任制（</w:t>
            </w:r>
            <w:r w:rsidRPr="00A92E86">
              <w:rPr>
                <w:rFonts w:ascii="仿宋" w:eastAsia="仿宋" w:hAnsi="仿宋" w:cs="仿宋"/>
                <w:sz w:val="21"/>
                <w:szCs w:val="21"/>
              </w:rPr>
              <w:t>1</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建立健全校委会负总责，主要负责人带头抓，分管领导具体抓，机关党委抓落实的党建工作格局，形成机关党建同心协力、齐抓共管的工作机制和各司其职、各负其责的责任体系。</w:t>
            </w:r>
          </w:p>
        </w:tc>
        <w:tc>
          <w:tcPr>
            <w:tcW w:w="2885" w:type="dxa"/>
            <w:tcBorders>
              <w:top w:val="single" w:sz="4" w:space="0" w:color="auto"/>
            </w:tcBorders>
          </w:tcPr>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相关文件、资料</w:t>
            </w:r>
          </w:p>
          <w:p w:rsidR="00572D84" w:rsidRPr="00A92E86" w:rsidRDefault="00572D84" w:rsidP="00A92E86">
            <w:pPr>
              <w:spacing w:after="0"/>
              <w:jc w:val="both"/>
              <w:rPr>
                <w:rFonts w:ascii="仿宋" w:eastAsia="仿宋" w:hAnsi="仿宋" w:cs="仿宋"/>
                <w:sz w:val="21"/>
                <w:szCs w:val="21"/>
              </w:rPr>
            </w:pPr>
            <w:r w:rsidRPr="00A92E86">
              <w:rPr>
                <w:rFonts w:ascii="仿宋" w:eastAsia="仿宋" w:hAnsi="仿宋" w:cs="仿宋" w:hint="eastAsia"/>
                <w:sz w:val="21"/>
                <w:szCs w:val="21"/>
              </w:rPr>
              <w:t>等。</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A92E86">
            <w:pPr>
              <w:spacing w:after="0"/>
              <w:jc w:val="both"/>
              <w:rPr>
                <w:rFonts w:ascii="黑体" w:eastAsia="黑体" w:hAnsi="黑体"/>
                <w:sz w:val="36"/>
                <w:szCs w:val="36"/>
              </w:rPr>
            </w:pPr>
            <w:r w:rsidRPr="00A92E86">
              <w:rPr>
                <w:rFonts w:ascii="仿宋" w:eastAsia="仿宋" w:hAnsi="仿宋" w:cs="仿宋"/>
                <w:sz w:val="21"/>
                <w:szCs w:val="21"/>
              </w:rPr>
              <w:t xml:space="preserve">    </w:t>
            </w:r>
            <w:r w:rsidRPr="00A92E86">
              <w:rPr>
                <w:rFonts w:ascii="仿宋" w:eastAsia="仿宋" w:hAnsi="仿宋" w:cs="仿宋" w:hint="eastAsia"/>
                <w:sz w:val="21"/>
                <w:szCs w:val="21"/>
              </w:rPr>
              <w:t>未建立党建工作责任制或工作机制不完善的扣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val="restart"/>
            <w:tcBorders>
              <w:top w:val="nil"/>
            </w:tcBorders>
            <w:vAlign w:val="center"/>
          </w:tcPr>
          <w:p w:rsidR="00572D84" w:rsidRPr="00A92E86" w:rsidRDefault="00572D84" w:rsidP="00A92E86">
            <w:pPr>
              <w:spacing w:after="0"/>
              <w:jc w:val="center"/>
              <w:rPr>
                <w:rFonts w:ascii="仿宋" w:eastAsia="仿宋" w:hAnsi="仿宋"/>
                <w:sz w:val="21"/>
                <w:szCs w:val="21"/>
              </w:rPr>
            </w:pPr>
            <w:r w:rsidRPr="00A92E86">
              <w:rPr>
                <w:rFonts w:ascii="仿宋" w:eastAsia="仿宋" w:hAnsi="仿宋" w:cs="仿宋" w:hint="eastAsia"/>
                <w:sz w:val="21"/>
                <w:szCs w:val="21"/>
              </w:rPr>
              <w:t>三、党委政府办党校（行政学院）管党校（行政学院）建党校（行政学院）（</w:t>
            </w:r>
            <w:r w:rsidRPr="00A92E86">
              <w:rPr>
                <w:rFonts w:ascii="仿宋" w:eastAsia="仿宋" w:hAnsi="仿宋" w:cs="仿宋"/>
                <w:sz w:val="21"/>
                <w:szCs w:val="21"/>
              </w:rPr>
              <w:t>20</w:t>
            </w:r>
            <w:r w:rsidRPr="00A92E86">
              <w:rPr>
                <w:rFonts w:ascii="仿宋" w:eastAsia="仿宋" w:hAnsi="仿宋" w:cs="仿宋" w:hint="eastAsia"/>
                <w:sz w:val="21"/>
                <w:szCs w:val="21"/>
              </w:rPr>
              <w:t>）</w:t>
            </w:r>
          </w:p>
        </w:tc>
        <w:tc>
          <w:tcPr>
            <w:tcW w:w="992" w:type="dxa"/>
            <w:vMerge w:val="restart"/>
            <w:tcBorders>
              <w:bottom w:val="nil"/>
            </w:tcBorders>
            <w:vAlign w:val="center"/>
          </w:tcPr>
          <w:p w:rsidR="00572D84" w:rsidRPr="00A92E86" w:rsidRDefault="00572D84" w:rsidP="00A92E86">
            <w:pPr>
              <w:spacing w:after="0"/>
              <w:jc w:val="center"/>
              <w:rPr>
                <w:rFonts w:ascii="仿宋" w:eastAsia="仿宋" w:hAnsi="仿宋"/>
                <w:sz w:val="21"/>
                <w:szCs w:val="21"/>
              </w:rPr>
            </w:pPr>
            <w:r w:rsidRPr="00A92E86">
              <w:rPr>
                <w:rFonts w:ascii="仿宋" w:eastAsia="仿宋" w:hAnsi="仿宋" w:cs="仿宋" w:hint="eastAsia"/>
                <w:sz w:val="21"/>
                <w:szCs w:val="21"/>
              </w:rPr>
              <w:t>（一）把握方向（</w:t>
            </w:r>
            <w:r w:rsidRPr="00A92E86">
              <w:rPr>
                <w:rFonts w:ascii="仿宋" w:eastAsia="仿宋" w:hAnsi="仿宋" w:cs="仿宋"/>
                <w:sz w:val="21"/>
                <w:szCs w:val="21"/>
              </w:rPr>
              <w:t>13</w:t>
            </w:r>
            <w:r w:rsidRPr="00A92E86">
              <w:rPr>
                <w:rFonts w:ascii="仿宋" w:eastAsia="仿宋" w:hAnsi="仿宋" w:cs="仿宋" w:hint="eastAsia"/>
                <w:sz w:val="21"/>
                <w:szCs w:val="21"/>
              </w:rPr>
              <w:t>分）</w:t>
            </w:r>
          </w:p>
        </w:tc>
        <w:tc>
          <w:tcPr>
            <w:tcW w:w="3686" w:type="dxa"/>
          </w:tcPr>
          <w:p w:rsidR="00572D84" w:rsidRPr="00A92E86" w:rsidRDefault="00572D84" w:rsidP="00572D84">
            <w:pPr>
              <w:spacing w:after="0"/>
              <w:ind w:firstLineChars="10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22</w:t>
            </w:r>
            <w:r w:rsidRPr="00A92E86">
              <w:rPr>
                <w:rFonts w:ascii="仿宋" w:eastAsia="仿宋" w:hAnsi="仿宋" w:cs="仿宋" w:hint="eastAsia"/>
                <w:sz w:val="21"/>
                <w:szCs w:val="21"/>
              </w:rPr>
              <w:t>）把党校（行政学院）工作摆上重要议事日程（</w:t>
            </w:r>
            <w:r w:rsidRPr="00A92E86">
              <w:rPr>
                <w:rFonts w:ascii="仿宋" w:eastAsia="仿宋" w:hAnsi="仿宋" w:cs="仿宋"/>
                <w:sz w:val="21"/>
                <w:szCs w:val="21"/>
              </w:rPr>
              <w:t>2</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定期研究解决党校（行政学院）改革和发展的重要问题，交流经验，部署工作。每年至少专题研究一次党校（行政学院）工作，出台加强党校（行政学院）工作的政策文件。</w:t>
            </w:r>
          </w:p>
        </w:tc>
        <w:tc>
          <w:tcPr>
            <w:tcW w:w="2885" w:type="dxa"/>
          </w:tcPr>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相关文件、资料</w:t>
            </w:r>
          </w:p>
          <w:p w:rsidR="00572D84" w:rsidRPr="00A92E86" w:rsidRDefault="00572D84" w:rsidP="00A92E86">
            <w:pPr>
              <w:spacing w:after="0"/>
              <w:jc w:val="both"/>
              <w:rPr>
                <w:rFonts w:ascii="仿宋" w:eastAsia="仿宋" w:hAnsi="仿宋" w:cs="仿宋"/>
                <w:sz w:val="21"/>
                <w:szCs w:val="21"/>
              </w:rPr>
            </w:pPr>
            <w:r w:rsidRPr="00A92E86">
              <w:rPr>
                <w:rFonts w:ascii="仿宋" w:eastAsia="仿宋" w:hAnsi="仿宋" w:cs="仿宋" w:hint="eastAsia"/>
                <w:sz w:val="21"/>
                <w:szCs w:val="21"/>
              </w:rPr>
              <w:t>等。</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A92E86">
            <w:pPr>
              <w:spacing w:after="0"/>
              <w:jc w:val="both"/>
              <w:rPr>
                <w:rFonts w:ascii="黑体" w:eastAsia="黑体" w:hAnsi="黑体"/>
                <w:sz w:val="36"/>
                <w:szCs w:val="36"/>
              </w:rPr>
            </w:pPr>
            <w:r w:rsidRPr="00A92E86">
              <w:rPr>
                <w:rFonts w:ascii="仿宋" w:eastAsia="仿宋" w:hAnsi="仿宋" w:cs="仿宋"/>
                <w:sz w:val="21"/>
                <w:szCs w:val="21"/>
              </w:rPr>
              <w:t xml:space="preserve">    </w:t>
            </w:r>
            <w:r w:rsidRPr="00A92E86">
              <w:rPr>
                <w:rFonts w:ascii="仿宋" w:eastAsia="仿宋" w:hAnsi="仿宋" w:cs="仿宋" w:hint="eastAsia"/>
                <w:sz w:val="21"/>
                <w:szCs w:val="21"/>
              </w:rPr>
              <w:t>未专题研究党校（行政学院）工作、未召开党校工作会议扣</w:t>
            </w:r>
            <w:r w:rsidRPr="00A92E86">
              <w:rPr>
                <w:rFonts w:ascii="仿宋" w:eastAsia="仿宋" w:hAnsi="仿宋" w:cs="仿宋"/>
                <w:sz w:val="21"/>
                <w:szCs w:val="21"/>
              </w:rPr>
              <w:t>1</w:t>
            </w:r>
            <w:r w:rsidRPr="00A92E86">
              <w:rPr>
                <w:rFonts w:ascii="仿宋" w:eastAsia="仿宋" w:hAnsi="仿宋" w:cs="仿宋" w:hint="eastAsia"/>
                <w:sz w:val="21"/>
                <w:szCs w:val="21"/>
              </w:rPr>
              <w:t>分；未出台相关文件扣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Borders>
              <w:top w:val="nil"/>
            </w:tcBorders>
          </w:tcPr>
          <w:p w:rsidR="00572D84" w:rsidRPr="00A92E86" w:rsidRDefault="00572D84" w:rsidP="00A92E86">
            <w:pPr>
              <w:spacing w:after="0"/>
              <w:jc w:val="center"/>
              <w:rPr>
                <w:rFonts w:ascii="仿宋" w:eastAsia="仿宋" w:hAnsi="仿宋"/>
                <w:sz w:val="21"/>
                <w:szCs w:val="21"/>
              </w:rPr>
            </w:pPr>
          </w:p>
        </w:tc>
        <w:tc>
          <w:tcPr>
            <w:tcW w:w="992" w:type="dxa"/>
            <w:vMerge/>
            <w:tcBorders>
              <w:bottom w:val="nil"/>
            </w:tcBorders>
          </w:tcPr>
          <w:p w:rsidR="00572D84" w:rsidRPr="00A92E86" w:rsidRDefault="00572D84" w:rsidP="00A92E86">
            <w:pPr>
              <w:spacing w:after="0"/>
              <w:jc w:val="center"/>
              <w:rPr>
                <w:rFonts w:ascii="仿宋" w:eastAsia="仿宋" w:hAnsi="仿宋"/>
                <w:sz w:val="21"/>
                <w:szCs w:val="21"/>
              </w:rPr>
            </w:pPr>
          </w:p>
        </w:tc>
        <w:tc>
          <w:tcPr>
            <w:tcW w:w="3686" w:type="dxa"/>
          </w:tcPr>
          <w:p w:rsidR="00572D84" w:rsidRPr="00A92E86" w:rsidRDefault="00572D84" w:rsidP="00572D84">
            <w:pPr>
              <w:spacing w:after="0"/>
              <w:ind w:firstLineChars="15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23</w:t>
            </w:r>
            <w:r w:rsidRPr="00A92E86">
              <w:rPr>
                <w:rFonts w:ascii="仿宋" w:eastAsia="仿宋" w:hAnsi="仿宋" w:cs="仿宋" w:hint="eastAsia"/>
                <w:sz w:val="21"/>
                <w:szCs w:val="21"/>
              </w:rPr>
              <w:t>）把党校（行政学院）工作纳入整体工作部署（</w:t>
            </w:r>
            <w:r w:rsidRPr="00A92E86">
              <w:rPr>
                <w:rFonts w:ascii="仿宋" w:eastAsia="仿宋" w:hAnsi="仿宋" w:cs="仿宋"/>
                <w:sz w:val="21"/>
                <w:szCs w:val="21"/>
              </w:rPr>
              <w:t>3</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党委政府把党校（行政学院）工作纳入党委政府整体工作部署和党的建设总体安排，把党校（行政学院）工作列入党的建设工作年度目标考核。</w:t>
            </w:r>
            <w:r w:rsidRPr="00A92E86">
              <w:rPr>
                <w:rFonts w:ascii="仿宋" w:eastAsia="仿宋" w:hAnsi="仿宋" w:cs="仿宋"/>
                <w:sz w:val="21"/>
                <w:szCs w:val="21"/>
              </w:rPr>
              <w:t xml:space="preserve"> </w:t>
            </w:r>
          </w:p>
        </w:tc>
        <w:tc>
          <w:tcPr>
            <w:tcW w:w="2885" w:type="dxa"/>
          </w:tcPr>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会议纪要、相关资料等。</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黑体" w:eastAsia="黑体" w:hAnsi="黑体"/>
                <w:sz w:val="36"/>
                <w:szCs w:val="36"/>
              </w:rPr>
            </w:pPr>
            <w:r w:rsidRPr="00A92E86">
              <w:rPr>
                <w:rFonts w:ascii="仿宋" w:eastAsia="仿宋" w:hAnsi="仿宋" w:cs="仿宋" w:hint="eastAsia"/>
                <w:sz w:val="21"/>
                <w:szCs w:val="21"/>
              </w:rPr>
              <w:t>未纳入党委政府整体工作部署和党的建设总体安排扣</w:t>
            </w:r>
            <w:r w:rsidRPr="00A92E86">
              <w:rPr>
                <w:rFonts w:ascii="仿宋" w:eastAsia="仿宋" w:hAnsi="仿宋" w:cs="仿宋"/>
                <w:sz w:val="21"/>
                <w:szCs w:val="21"/>
              </w:rPr>
              <w:t>1</w:t>
            </w:r>
            <w:r w:rsidRPr="00A92E86">
              <w:rPr>
                <w:rFonts w:ascii="仿宋" w:eastAsia="仿宋" w:hAnsi="仿宋" w:cs="仿宋" w:hint="eastAsia"/>
                <w:sz w:val="21"/>
                <w:szCs w:val="21"/>
              </w:rPr>
              <w:t>分；未列入考核目标扣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Borders>
              <w:top w:val="nil"/>
            </w:tcBorders>
          </w:tcPr>
          <w:p w:rsidR="00572D84" w:rsidRPr="00A92E86" w:rsidRDefault="00572D84" w:rsidP="00A92E86">
            <w:pPr>
              <w:spacing w:after="0"/>
              <w:jc w:val="center"/>
              <w:rPr>
                <w:rFonts w:ascii="仿宋" w:eastAsia="仿宋" w:hAnsi="仿宋"/>
                <w:sz w:val="21"/>
                <w:szCs w:val="21"/>
              </w:rPr>
            </w:pPr>
          </w:p>
        </w:tc>
        <w:tc>
          <w:tcPr>
            <w:tcW w:w="992" w:type="dxa"/>
            <w:vMerge/>
            <w:tcBorders>
              <w:bottom w:val="nil"/>
            </w:tcBorders>
          </w:tcPr>
          <w:p w:rsidR="00572D84" w:rsidRPr="00A92E86" w:rsidRDefault="00572D84" w:rsidP="00A92E86">
            <w:pPr>
              <w:spacing w:after="0"/>
              <w:jc w:val="center"/>
              <w:rPr>
                <w:rFonts w:ascii="仿宋" w:eastAsia="仿宋" w:hAnsi="仿宋"/>
                <w:sz w:val="21"/>
                <w:szCs w:val="21"/>
              </w:rPr>
            </w:pPr>
          </w:p>
        </w:tc>
        <w:tc>
          <w:tcPr>
            <w:tcW w:w="3686" w:type="dxa"/>
          </w:tcPr>
          <w:p w:rsidR="00572D84" w:rsidRPr="00A92E86" w:rsidRDefault="00572D84" w:rsidP="00572D84">
            <w:pPr>
              <w:spacing w:after="0"/>
              <w:ind w:firstLineChars="15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24</w:t>
            </w:r>
            <w:r w:rsidRPr="00A92E86">
              <w:rPr>
                <w:rFonts w:ascii="仿宋" w:eastAsia="仿宋" w:hAnsi="仿宋" w:cs="仿宋" w:hint="eastAsia"/>
                <w:sz w:val="21"/>
                <w:szCs w:val="21"/>
              </w:rPr>
              <w:t>）党委政府主要负责同志关心党校（行政学院）（</w:t>
            </w:r>
            <w:r w:rsidRPr="00A92E86">
              <w:rPr>
                <w:rFonts w:ascii="仿宋" w:eastAsia="仿宋" w:hAnsi="仿宋" w:cs="仿宋"/>
                <w:sz w:val="21"/>
                <w:szCs w:val="21"/>
              </w:rPr>
              <w:t>2</w:t>
            </w:r>
            <w:r w:rsidRPr="00A92E86">
              <w:rPr>
                <w:rFonts w:ascii="仿宋" w:eastAsia="仿宋" w:hAnsi="仿宋" w:cs="仿宋" w:hint="eastAsia"/>
                <w:sz w:val="21"/>
                <w:szCs w:val="21"/>
              </w:rPr>
              <w:t>分）</w:t>
            </w:r>
          </w:p>
          <w:p w:rsidR="00572D84" w:rsidRPr="00A92E86" w:rsidRDefault="00572D84" w:rsidP="00A92E86">
            <w:pPr>
              <w:spacing w:after="0"/>
              <w:jc w:val="both"/>
              <w:rPr>
                <w:rFonts w:ascii="仿宋" w:eastAsia="仿宋" w:hAnsi="仿宋" w:cs="仿宋"/>
                <w:sz w:val="21"/>
                <w:szCs w:val="21"/>
              </w:rPr>
            </w:pPr>
            <w:r w:rsidRPr="00A92E86">
              <w:rPr>
                <w:rFonts w:ascii="仿宋" w:eastAsia="仿宋" w:hAnsi="仿宋" w:cs="仿宋"/>
                <w:sz w:val="21"/>
                <w:szCs w:val="21"/>
              </w:rPr>
              <w:t xml:space="preserve">    </w:t>
            </w:r>
            <w:r w:rsidRPr="00A92E86">
              <w:rPr>
                <w:rFonts w:ascii="仿宋" w:eastAsia="仿宋" w:hAnsi="仿宋" w:cs="仿宋" w:hint="eastAsia"/>
                <w:sz w:val="21"/>
                <w:szCs w:val="21"/>
              </w:rPr>
              <w:t>党委主要负责同志经常过问党校（行政学院）工作，定期到党校（行政学院）调研指导，每年至少一次到党校调研指导或与学员座谈。兼任党校校长的党委负责同志认真履职尽责，做到时间到位、精力到位、工作到位。</w:t>
            </w:r>
            <w:r w:rsidRPr="00A92E86">
              <w:rPr>
                <w:rFonts w:ascii="仿宋" w:eastAsia="仿宋" w:hAnsi="仿宋" w:cs="仿宋"/>
                <w:sz w:val="21"/>
                <w:szCs w:val="21"/>
              </w:rPr>
              <w:t xml:space="preserve"> </w:t>
            </w:r>
          </w:p>
        </w:tc>
        <w:tc>
          <w:tcPr>
            <w:tcW w:w="2885" w:type="dxa"/>
          </w:tcPr>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会议纪要、相关资料。</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黑体" w:eastAsia="黑体" w:hAnsi="黑体"/>
                <w:sz w:val="36"/>
                <w:szCs w:val="36"/>
              </w:rPr>
            </w:pPr>
            <w:r w:rsidRPr="00A92E86">
              <w:rPr>
                <w:rFonts w:ascii="仿宋" w:eastAsia="仿宋" w:hAnsi="仿宋" w:cs="仿宋" w:hint="eastAsia"/>
                <w:sz w:val="21"/>
                <w:szCs w:val="21"/>
              </w:rPr>
              <w:t>党委负责人未定期到党校（行政学院）调研指导扣</w:t>
            </w:r>
            <w:r w:rsidRPr="00A92E86">
              <w:rPr>
                <w:rFonts w:ascii="仿宋" w:eastAsia="仿宋" w:hAnsi="仿宋" w:cs="仿宋"/>
                <w:sz w:val="21"/>
                <w:szCs w:val="21"/>
              </w:rPr>
              <w:t>1</w:t>
            </w:r>
            <w:r w:rsidRPr="00A92E86">
              <w:rPr>
                <w:rFonts w:ascii="仿宋" w:eastAsia="仿宋" w:hAnsi="仿宋" w:cs="仿宋" w:hint="eastAsia"/>
                <w:sz w:val="21"/>
                <w:szCs w:val="21"/>
              </w:rPr>
              <w:t>分；兼任党校校长未认真履职尽责扣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Borders>
              <w:top w:val="nil"/>
            </w:tcBorders>
          </w:tcPr>
          <w:p w:rsidR="00572D84" w:rsidRPr="00A92E86" w:rsidRDefault="00572D84" w:rsidP="00A92E86">
            <w:pPr>
              <w:spacing w:after="0"/>
              <w:jc w:val="center"/>
              <w:rPr>
                <w:rFonts w:ascii="仿宋" w:eastAsia="仿宋" w:hAnsi="仿宋"/>
                <w:sz w:val="21"/>
                <w:szCs w:val="21"/>
              </w:rPr>
            </w:pPr>
          </w:p>
        </w:tc>
        <w:tc>
          <w:tcPr>
            <w:tcW w:w="992" w:type="dxa"/>
            <w:vMerge/>
            <w:tcBorders>
              <w:bottom w:val="nil"/>
            </w:tcBorders>
          </w:tcPr>
          <w:p w:rsidR="00572D84" w:rsidRPr="00A92E86" w:rsidRDefault="00572D84" w:rsidP="00A92E86">
            <w:pPr>
              <w:spacing w:after="0"/>
              <w:jc w:val="center"/>
              <w:rPr>
                <w:rFonts w:ascii="仿宋" w:eastAsia="仿宋" w:hAnsi="仿宋"/>
                <w:sz w:val="21"/>
                <w:szCs w:val="21"/>
              </w:rPr>
            </w:pPr>
          </w:p>
        </w:tc>
        <w:tc>
          <w:tcPr>
            <w:tcW w:w="3686" w:type="dxa"/>
          </w:tcPr>
          <w:p w:rsidR="00572D84" w:rsidRPr="00A92E86" w:rsidRDefault="00572D84" w:rsidP="00A92E86">
            <w:pPr>
              <w:spacing w:after="0"/>
              <w:rPr>
                <w:rFonts w:ascii="仿宋" w:eastAsia="仿宋" w:hAnsi="仿宋"/>
                <w:sz w:val="21"/>
                <w:szCs w:val="21"/>
              </w:rPr>
            </w:pPr>
            <w:r w:rsidRPr="00A92E86">
              <w:rPr>
                <w:rFonts w:ascii="仿宋" w:eastAsia="仿宋" w:hAnsi="仿宋" w:cs="仿宋"/>
                <w:sz w:val="21"/>
                <w:szCs w:val="21"/>
              </w:rPr>
              <w:t xml:space="preserve">   </w:t>
            </w:r>
            <w:r w:rsidRPr="00A92E86">
              <w:rPr>
                <w:rFonts w:ascii="仿宋" w:eastAsia="仿宋" w:hAnsi="仿宋" w:cs="仿宋" w:hint="eastAsia"/>
                <w:sz w:val="21"/>
                <w:szCs w:val="21"/>
              </w:rPr>
              <w:t>（</w:t>
            </w:r>
            <w:r w:rsidRPr="00A92E86">
              <w:rPr>
                <w:rFonts w:ascii="仿宋" w:eastAsia="仿宋" w:hAnsi="仿宋" w:cs="仿宋"/>
                <w:sz w:val="21"/>
                <w:szCs w:val="21"/>
              </w:rPr>
              <w:t>25</w:t>
            </w:r>
            <w:r w:rsidRPr="00A92E86">
              <w:rPr>
                <w:rFonts w:ascii="仿宋" w:eastAsia="仿宋" w:hAnsi="仿宋" w:cs="仿宋" w:hint="eastAsia"/>
                <w:sz w:val="21"/>
                <w:szCs w:val="21"/>
              </w:rPr>
              <w:t>）学员调训和经费保障（</w:t>
            </w:r>
            <w:r w:rsidRPr="00A92E86">
              <w:rPr>
                <w:rFonts w:ascii="仿宋" w:eastAsia="仿宋" w:hAnsi="仿宋" w:cs="仿宋"/>
                <w:sz w:val="21"/>
                <w:szCs w:val="21"/>
              </w:rPr>
              <w:t>3</w:t>
            </w:r>
            <w:r w:rsidRPr="00A92E86">
              <w:rPr>
                <w:rFonts w:ascii="仿宋" w:eastAsia="仿宋" w:hAnsi="仿宋" w:cs="仿宋" w:hint="eastAsia"/>
                <w:sz w:val="21"/>
                <w:szCs w:val="21"/>
              </w:rPr>
              <w:t>分）</w:t>
            </w:r>
          </w:p>
          <w:p w:rsidR="00572D84" w:rsidRPr="00A92E86" w:rsidRDefault="00572D84" w:rsidP="00572D84">
            <w:pPr>
              <w:spacing w:after="0"/>
              <w:ind w:firstLineChars="250" w:firstLine="31680"/>
              <w:jc w:val="both"/>
              <w:rPr>
                <w:rFonts w:ascii="仿宋" w:eastAsia="仿宋" w:hAnsi="仿宋" w:cs="仿宋"/>
                <w:sz w:val="21"/>
                <w:szCs w:val="21"/>
              </w:rPr>
            </w:pPr>
            <w:r w:rsidRPr="00A92E86">
              <w:rPr>
                <w:rFonts w:ascii="仿宋" w:eastAsia="仿宋" w:hAnsi="仿宋" w:cs="仿宋" w:hint="eastAsia"/>
                <w:sz w:val="21"/>
                <w:szCs w:val="21"/>
              </w:rPr>
              <w:t>党委点名选调重要岗位干部和优秀干部到党校（行政学院）培训，防止和纠正一些领导骨干和业务骨干多年未参加培训、部分干部多次重复培训的现象。</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健全党校（行政学院）经费保障机制，党校（行政学院）办学经费纳入本级财政预算。加大对党校基础设施和教学设备的经费投入。</w:t>
            </w:r>
          </w:p>
          <w:p w:rsidR="00572D84" w:rsidRPr="00A92E86" w:rsidRDefault="00572D84" w:rsidP="00572D84">
            <w:pPr>
              <w:spacing w:after="0"/>
              <w:ind w:firstLineChars="200" w:firstLine="31680"/>
              <w:jc w:val="both"/>
              <w:rPr>
                <w:rFonts w:ascii="仿宋" w:eastAsia="仿宋" w:hAnsi="仿宋"/>
                <w:sz w:val="21"/>
                <w:szCs w:val="21"/>
              </w:rPr>
            </w:pPr>
          </w:p>
        </w:tc>
        <w:tc>
          <w:tcPr>
            <w:tcW w:w="2885" w:type="dxa"/>
          </w:tcPr>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培训计划、文件、财务等资料。</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黑体" w:eastAsia="黑体" w:hAnsi="黑体"/>
                <w:sz w:val="36"/>
                <w:szCs w:val="36"/>
              </w:rPr>
            </w:pPr>
            <w:r w:rsidRPr="00A92E86">
              <w:rPr>
                <w:rFonts w:ascii="仿宋" w:eastAsia="仿宋" w:hAnsi="仿宋" w:cs="仿宋" w:hint="eastAsia"/>
                <w:sz w:val="21"/>
                <w:szCs w:val="21"/>
              </w:rPr>
              <w:t>未防止和纠正领导骨干多年未参加培训、部分干部多次重复培训的现象扣</w:t>
            </w:r>
            <w:r w:rsidRPr="00A92E86">
              <w:rPr>
                <w:rFonts w:ascii="仿宋" w:eastAsia="仿宋" w:hAnsi="仿宋" w:cs="仿宋"/>
                <w:sz w:val="21"/>
                <w:szCs w:val="21"/>
              </w:rPr>
              <w:t>1</w:t>
            </w:r>
            <w:r w:rsidRPr="00A92E86">
              <w:rPr>
                <w:rFonts w:ascii="仿宋" w:eastAsia="仿宋" w:hAnsi="仿宋" w:cs="仿宋" w:hint="eastAsia"/>
                <w:sz w:val="21"/>
                <w:szCs w:val="21"/>
              </w:rPr>
              <w:t>分；经费未纳入本级财政预算、基础设施和教学设备的经费投入近三年未逐年递增扣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Borders>
              <w:top w:val="nil"/>
            </w:tcBorders>
          </w:tcPr>
          <w:p w:rsidR="00572D84" w:rsidRPr="00A92E86" w:rsidRDefault="00572D84" w:rsidP="00A92E86">
            <w:pPr>
              <w:spacing w:after="0"/>
              <w:jc w:val="center"/>
              <w:rPr>
                <w:rFonts w:ascii="仿宋" w:eastAsia="仿宋" w:hAnsi="仿宋"/>
                <w:sz w:val="21"/>
                <w:szCs w:val="21"/>
              </w:rPr>
            </w:pPr>
          </w:p>
        </w:tc>
        <w:tc>
          <w:tcPr>
            <w:tcW w:w="992" w:type="dxa"/>
            <w:vMerge/>
            <w:tcBorders>
              <w:bottom w:val="nil"/>
            </w:tcBorders>
          </w:tcPr>
          <w:p w:rsidR="00572D84" w:rsidRPr="00A92E86" w:rsidRDefault="00572D84" w:rsidP="00A92E86">
            <w:pPr>
              <w:spacing w:after="0"/>
              <w:jc w:val="center"/>
              <w:rPr>
                <w:rFonts w:ascii="仿宋" w:eastAsia="仿宋" w:hAnsi="仿宋"/>
                <w:sz w:val="21"/>
                <w:szCs w:val="21"/>
              </w:rPr>
            </w:pPr>
          </w:p>
        </w:tc>
        <w:tc>
          <w:tcPr>
            <w:tcW w:w="3686" w:type="dxa"/>
          </w:tcPr>
          <w:p w:rsidR="00572D84" w:rsidRPr="00A92E86" w:rsidRDefault="00572D84" w:rsidP="00572D84">
            <w:pPr>
              <w:spacing w:after="0"/>
              <w:ind w:firstLineChars="200" w:firstLine="31680"/>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26</w:t>
            </w:r>
            <w:r w:rsidRPr="00A92E86">
              <w:rPr>
                <w:rFonts w:ascii="仿宋" w:eastAsia="仿宋" w:hAnsi="仿宋" w:cs="仿宋" w:hint="eastAsia"/>
                <w:sz w:val="21"/>
                <w:szCs w:val="21"/>
              </w:rPr>
              <w:t>）到校（院）授课（</w:t>
            </w:r>
            <w:r w:rsidRPr="00A92E86">
              <w:rPr>
                <w:rFonts w:ascii="仿宋" w:eastAsia="仿宋" w:hAnsi="仿宋" w:cs="仿宋"/>
                <w:sz w:val="21"/>
                <w:szCs w:val="21"/>
              </w:rPr>
              <w:t>3</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党委领导班子成员每人每年至少</w:t>
            </w:r>
          </w:p>
          <w:p w:rsidR="00572D84" w:rsidRPr="00A92E86" w:rsidRDefault="00572D84" w:rsidP="00A92E86">
            <w:pPr>
              <w:spacing w:after="0"/>
              <w:jc w:val="both"/>
              <w:rPr>
                <w:rFonts w:ascii="仿宋" w:eastAsia="仿宋" w:hAnsi="仿宋"/>
                <w:sz w:val="21"/>
                <w:szCs w:val="21"/>
              </w:rPr>
            </w:pPr>
            <w:r w:rsidRPr="00A92E86">
              <w:rPr>
                <w:rFonts w:ascii="仿宋" w:eastAsia="仿宋" w:hAnsi="仿宋" w:cs="仿宋" w:hint="eastAsia"/>
                <w:sz w:val="21"/>
                <w:szCs w:val="21"/>
              </w:rPr>
              <w:t>到同级党校讲一次课。党委和政府工</w:t>
            </w:r>
          </w:p>
          <w:p w:rsidR="00572D84" w:rsidRPr="00A92E86" w:rsidRDefault="00572D84" w:rsidP="00A92E86">
            <w:pPr>
              <w:spacing w:after="0"/>
              <w:jc w:val="both"/>
              <w:rPr>
                <w:rFonts w:ascii="仿宋" w:eastAsia="仿宋" w:hAnsi="仿宋"/>
                <w:sz w:val="21"/>
                <w:szCs w:val="21"/>
              </w:rPr>
            </w:pPr>
            <w:r w:rsidRPr="00A92E86">
              <w:rPr>
                <w:rFonts w:ascii="仿宋" w:eastAsia="仿宋" w:hAnsi="仿宋" w:cs="仿宋" w:hint="eastAsia"/>
                <w:sz w:val="21"/>
                <w:szCs w:val="21"/>
              </w:rPr>
              <w:t>作部门主要负责人，根据需要不定期</w:t>
            </w:r>
          </w:p>
          <w:p w:rsidR="00572D84" w:rsidRPr="00A92E86" w:rsidRDefault="00572D84" w:rsidP="00A92E86">
            <w:pPr>
              <w:spacing w:after="0"/>
              <w:jc w:val="both"/>
              <w:rPr>
                <w:rFonts w:ascii="仿宋" w:eastAsia="仿宋" w:hAnsi="仿宋" w:cs="仿宋"/>
                <w:sz w:val="21"/>
                <w:szCs w:val="21"/>
              </w:rPr>
            </w:pPr>
            <w:r w:rsidRPr="00A92E86">
              <w:rPr>
                <w:rFonts w:ascii="仿宋" w:eastAsia="仿宋" w:hAnsi="仿宋" w:cs="仿宋" w:hint="eastAsia"/>
                <w:sz w:val="21"/>
                <w:szCs w:val="21"/>
              </w:rPr>
              <w:t>到党校（行政学院）讲课。每年领导干部讲课总课时，占党校主体班次总课时的比例不低于</w:t>
            </w:r>
            <w:r w:rsidRPr="00A92E86">
              <w:rPr>
                <w:rFonts w:ascii="仿宋" w:eastAsia="仿宋" w:hAnsi="仿宋" w:cs="仿宋"/>
                <w:sz w:val="21"/>
                <w:szCs w:val="21"/>
              </w:rPr>
              <w:t>20%</w:t>
            </w:r>
            <w:r w:rsidRPr="00A92E86">
              <w:rPr>
                <w:rFonts w:ascii="仿宋" w:eastAsia="仿宋" w:hAnsi="仿宋" w:cs="仿宋" w:hint="eastAsia"/>
                <w:sz w:val="21"/>
                <w:szCs w:val="21"/>
              </w:rPr>
              <w:t>。</w:t>
            </w:r>
            <w:r w:rsidRPr="00A92E86">
              <w:rPr>
                <w:rFonts w:ascii="仿宋" w:eastAsia="仿宋" w:hAnsi="仿宋" w:cs="仿宋"/>
                <w:sz w:val="21"/>
                <w:szCs w:val="21"/>
              </w:rPr>
              <w:t xml:space="preserve"> </w:t>
            </w:r>
          </w:p>
        </w:tc>
        <w:tc>
          <w:tcPr>
            <w:tcW w:w="2885" w:type="dxa"/>
          </w:tcPr>
          <w:p w:rsidR="00572D84" w:rsidRPr="00A92E86" w:rsidRDefault="00572D84" w:rsidP="00572D84">
            <w:pPr>
              <w:spacing w:after="0"/>
              <w:ind w:firstLineChars="15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）评分依据授</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课计划、相关资料。</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黑体" w:eastAsia="黑体" w:hAnsi="黑体"/>
                <w:sz w:val="36"/>
                <w:szCs w:val="36"/>
              </w:rPr>
            </w:pPr>
            <w:r w:rsidRPr="00A92E86">
              <w:rPr>
                <w:rFonts w:ascii="仿宋" w:eastAsia="仿宋" w:hAnsi="仿宋" w:cs="仿宋" w:hint="eastAsia"/>
                <w:sz w:val="21"/>
                <w:szCs w:val="21"/>
              </w:rPr>
              <w:t>班子成员未到党校（行政学院）讲课一人次扣</w:t>
            </w:r>
            <w:r w:rsidRPr="00A92E86">
              <w:rPr>
                <w:rFonts w:ascii="仿宋" w:eastAsia="仿宋" w:hAnsi="仿宋" w:cs="仿宋"/>
                <w:sz w:val="21"/>
                <w:szCs w:val="21"/>
              </w:rPr>
              <w:t>0.5</w:t>
            </w:r>
            <w:r w:rsidRPr="00A92E86">
              <w:rPr>
                <w:rFonts w:ascii="仿宋" w:eastAsia="仿宋" w:hAnsi="仿宋" w:cs="仿宋" w:hint="eastAsia"/>
                <w:sz w:val="21"/>
                <w:szCs w:val="21"/>
              </w:rPr>
              <w:t>分；比例不达标扣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Borders>
              <w:top w:val="nil"/>
            </w:tcBorders>
          </w:tcPr>
          <w:p w:rsidR="00572D84" w:rsidRPr="00A92E86" w:rsidRDefault="00572D84" w:rsidP="00A92E86">
            <w:pPr>
              <w:spacing w:after="0"/>
              <w:jc w:val="center"/>
              <w:rPr>
                <w:rFonts w:ascii="仿宋" w:eastAsia="仿宋" w:hAnsi="仿宋"/>
                <w:sz w:val="21"/>
                <w:szCs w:val="21"/>
              </w:rPr>
            </w:pPr>
          </w:p>
        </w:tc>
        <w:tc>
          <w:tcPr>
            <w:tcW w:w="992" w:type="dxa"/>
            <w:vMerge w:val="restart"/>
            <w:tcBorders>
              <w:top w:val="single" w:sz="4" w:space="0" w:color="auto"/>
            </w:tcBorders>
            <w:vAlign w:val="center"/>
          </w:tcPr>
          <w:p w:rsidR="00572D84" w:rsidRPr="00A92E86" w:rsidRDefault="00572D84" w:rsidP="00A92E86">
            <w:pPr>
              <w:spacing w:after="0"/>
              <w:jc w:val="center"/>
              <w:rPr>
                <w:rFonts w:ascii="仿宋" w:eastAsia="仿宋" w:hAnsi="仿宋"/>
                <w:sz w:val="21"/>
                <w:szCs w:val="21"/>
              </w:rPr>
            </w:pPr>
            <w:r w:rsidRPr="00A92E86">
              <w:rPr>
                <w:rFonts w:ascii="仿宋" w:eastAsia="仿宋" w:hAnsi="仿宋" w:cs="仿宋" w:hint="eastAsia"/>
                <w:sz w:val="21"/>
                <w:szCs w:val="21"/>
              </w:rPr>
              <w:t>（二）统筹协调（落实有关部门齐抓共管职责）（</w:t>
            </w:r>
            <w:r w:rsidRPr="00A92E86">
              <w:rPr>
                <w:rFonts w:ascii="仿宋" w:eastAsia="仿宋" w:hAnsi="仿宋" w:cs="仿宋"/>
                <w:sz w:val="21"/>
                <w:szCs w:val="21"/>
              </w:rPr>
              <w:t>3</w:t>
            </w:r>
            <w:r w:rsidRPr="00A92E86">
              <w:rPr>
                <w:rFonts w:ascii="仿宋" w:eastAsia="仿宋" w:hAnsi="仿宋" w:cs="仿宋" w:hint="eastAsia"/>
                <w:sz w:val="21"/>
                <w:szCs w:val="21"/>
              </w:rPr>
              <w:t>分）</w:t>
            </w:r>
          </w:p>
        </w:tc>
        <w:tc>
          <w:tcPr>
            <w:tcW w:w="3686" w:type="dxa"/>
          </w:tcPr>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27</w:t>
            </w:r>
            <w:r w:rsidRPr="00A92E86">
              <w:rPr>
                <w:rFonts w:ascii="仿宋" w:eastAsia="仿宋" w:hAnsi="仿宋" w:cs="仿宋" w:hint="eastAsia"/>
                <w:sz w:val="21"/>
                <w:szCs w:val="21"/>
              </w:rPr>
              <w:t>）党委组织部门（</w:t>
            </w:r>
            <w:r w:rsidRPr="00A92E86">
              <w:rPr>
                <w:rFonts w:ascii="仿宋" w:eastAsia="仿宋" w:hAnsi="仿宋" w:cs="仿宋"/>
                <w:sz w:val="21"/>
                <w:szCs w:val="21"/>
              </w:rPr>
              <w:t>1</w:t>
            </w:r>
            <w:r w:rsidRPr="00A92E86">
              <w:rPr>
                <w:rFonts w:ascii="仿宋" w:eastAsia="仿宋" w:hAnsi="仿宋" w:cs="仿宋" w:hint="eastAsia"/>
                <w:sz w:val="21"/>
                <w:szCs w:val="21"/>
              </w:rPr>
              <w:t>分）</w:t>
            </w:r>
          </w:p>
          <w:p w:rsidR="00572D84" w:rsidRPr="00A92E86" w:rsidRDefault="00572D84" w:rsidP="00572D84">
            <w:pPr>
              <w:spacing w:after="0"/>
              <w:ind w:firstLineChars="250" w:firstLine="31680"/>
              <w:jc w:val="both"/>
              <w:rPr>
                <w:rFonts w:ascii="仿宋" w:eastAsia="仿宋" w:hAnsi="仿宋" w:cs="仿宋"/>
                <w:sz w:val="21"/>
                <w:szCs w:val="21"/>
              </w:rPr>
            </w:pPr>
            <w:r w:rsidRPr="00A92E86">
              <w:rPr>
                <w:rFonts w:ascii="仿宋" w:eastAsia="仿宋" w:hAnsi="仿宋" w:cs="仿宋" w:hint="eastAsia"/>
                <w:sz w:val="21"/>
                <w:szCs w:val="21"/>
              </w:rPr>
              <w:t>主动协调，配合党校（行政学院）解决好教学科研、教学基地建设、资源整合、师资培养、人才选聘、干部挂职锻炼等方面的问题；健全和完善对学员的考核，考核情况作为干部使用的重要依据之一。</w:t>
            </w:r>
            <w:r w:rsidRPr="00A92E86">
              <w:rPr>
                <w:rFonts w:ascii="仿宋" w:eastAsia="仿宋" w:hAnsi="仿宋" w:cs="仿宋"/>
                <w:sz w:val="21"/>
                <w:szCs w:val="21"/>
              </w:rPr>
              <w:t xml:space="preserve"> </w:t>
            </w:r>
          </w:p>
          <w:p w:rsidR="00572D84" w:rsidRPr="00A92E86" w:rsidRDefault="00572D84" w:rsidP="00572D84">
            <w:pPr>
              <w:spacing w:after="0"/>
              <w:ind w:firstLineChars="250" w:firstLine="31680"/>
              <w:jc w:val="both"/>
              <w:rPr>
                <w:rFonts w:ascii="仿宋" w:eastAsia="仿宋" w:hAnsi="仿宋" w:cs="仿宋"/>
                <w:sz w:val="21"/>
                <w:szCs w:val="21"/>
              </w:rPr>
            </w:pPr>
          </w:p>
        </w:tc>
        <w:tc>
          <w:tcPr>
            <w:tcW w:w="2885" w:type="dxa"/>
          </w:tcPr>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A92E86">
            <w:pPr>
              <w:spacing w:after="0"/>
              <w:jc w:val="both"/>
              <w:rPr>
                <w:rFonts w:ascii="仿宋" w:eastAsia="仿宋" w:hAnsi="仿宋" w:cs="仿宋"/>
                <w:sz w:val="21"/>
                <w:szCs w:val="21"/>
              </w:rPr>
            </w:pPr>
            <w:r w:rsidRPr="00A92E86">
              <w:rPr>
                <w:rFonts w:ascii="仿宋" w:eastAsia="仿宋" w:hAnsi="仿宋" w:cs="仿宋"/>
                <w:sz w:val="21"/>
                <w:szCs w:val="21"/>
              </w:rPr>
              <w:t xml:space="preserve">    </w:t>
            </w:r>
            <w:r w:rsidRPr="00A92E86">
              <w:rPr>
                <w:rFonts w:ascii="仿宋" w:eastAsia="仿宋" w:hAnsi="仿宋" w:cs="仿宋" w:hint="eastAsia"/>
                <w:sz w:val="21"/>
                <w:szCs w:val="21"/>
              </w:rPr>
              <w:t>相关计划、文件、资料。</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黑体" w:eastAsia="黑体" w:hAnsi="黑体"/>
                <w:sz w:val="36"/>
                <w:szCs w:val="36"/>
              </w:rPr>
            </w:pPr>
            <w:r w:rsidRPr="00A92E86">
              <w:rPr>
                <w:rFonts w:ascii="仿宋" w:eastAsia="仿宋" w:hAnsi="仿宋" w:cs="仿宋" w:hint="eastAsia"/>
                <w:sz w:val="21"/>
                <w:szCs w:val="21"/>
              </w:rPr>
              <w:t>未做到扣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Borders>
              <w:top w:val="nil"/>
            </w:tcBorders>
          </w:tcPr>
          <w:p w:rsidR="00572D84" w:rsidRPr="00A92E86" w:rsidRDefault="00572D84" w:rsidP="00A92E86">
            <w:pPr>
              <w:spacing w:after="0"/>
              <w:jc w:val="center"/>
              <w:rPr>
                <w:rFonts w:ascii="仿宋" w:eastAsia="仿宋" w:hAnsi="仿宋"/>
                <w:sz w:val="21"/>
                <w:szCs w:val="21"/>
              </w:rPr>
            </w:pPr>
          </w:p>
        </w:tc>
        <w:tc>
          <w:tcPr>
            <w:tcW w:w="992" w:type="dxa"/>
            <w:vMerge/>
          </w:tcPr>
          <w:p w:rsidR="00572D84" w:rsidRPr="00A92E86" w:rsidRDefault="00572D84" w:rsidP="00A92E86">
            <w:pPr>
              <w:spacing w:after="0"/>
              <w:jc w:val="center"/>
              <w:rPr>
                <w:rFonts w:ascii="仿宋" w:eastAsia="仿宋" w:hAnsi="仿宋"/>
                <w:sz w:val="21"/>
                <w:szCs w:val="21"/>
              </w:rPr>
            </w:pPr>
          </w:p>
        </w:tc>
        <w:tc>
          <w:tcPr>
            <w:tcW w:w="3686" w:type="dxa"/>
          </w:tcPr>
          <w:p w:rsidR="00572D84" w:rsidRPr="00A92E86" w:rsidRDefault="00572D84" w:rsidP="00A92E86">
            <w:pPr>
              <w:spacing w:after="0"/>
              <w:jc w:val="center"/>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28</w:t>
            </w:r>
            <w:r w:rsidRPr="00A92E86">
              <w:rPr>
                <w:rFonts w:ascii="仿宋" w:eastAsia="仿宋" w:hAnsi="仿宋" w:cs="仿宋" w:hint="eastAsia"/>
                <w:sz w:val="21"/>
                <w:szCs w:val="21"/>
              </w:rPr>
              <w:t>）党委宣传部门（</w:t>
            </w:r>
            <w:r w:rsidRPr="00A92E86">
              <w:rPr>
                <w:rFonts w:ascii="仿宋" w:eastAsia="仿宋" w:hAnsi="仿宋" w:cs="仿宋"/>
                <w:sz w:val="21"/>
                <w:szCs w:val="21"/>
              </w:rPr>
              <w:t>1</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主动加强与党校（行政学院）的联系，特别是在理论研究宣传、教学科研、智库建设方面给予具体指导。</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sz w:val="21"/>
                <w:szCs w:val="21"/>
              </w:rPr>
              <w:t xml:space="preserve"> </w:t>
            </w:r>
          </w:p>
        </w:tc>
        <w:tc>
          <w:tcPr>
            <w:tcW w:w="2885" w:type="dxa"/>
          </w:tcPr>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w:t>
            </w:r>
            <w:r w:rsidRPr="00A92E86">
              <w:rPr>
                <w:rFonts w:ascii="仿宋" w:eastAsia="仿宋" w:hAnsi="仿宋" w:cs="仿宋"/>
                <w:sz w:val="21"/>
                <w:szCs w:val="21"/>
              </w:rPr>
              <w:t xml:space="preserve"> </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相关文件、资料。</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rPr>
                <w:rFonts w:ascii="黑体" w:eastAsia="黑体" w:hAnsi="黑体"/>
                <w:sz w:val="36"/>
                <w:szCs w:val="36"/>
              </w:rPr>
            </w:pPr>
            <w:r w:rsidRPr="00A92E86">
              <w:rPr>
                <w:rFonts w:ascii="仿宋" w:eastAsia="仿宋" w:hAnsi="仿宋" w:cs="仿宋" w:hint="eastAsia"/>
                <w:sz w:val="21"/>
                <w:szCs w:val="21"/>
              </w:rPr>
              <w:t>未做到扣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Borders>
              <w:top w:val="nil"/>
            </w:tcBorders>
          </w:tcPr>
          <w:p w:rsidR="00572D84" w:rsidRPr="00A92E86" w:rsidRDefault="00572D84" w:rsidP="00A92E86">
            <w:pPr>
              <w:spacing w:after="0"/>
              <w:jc w:val="center"/>
              <w:rPr>
                <w:rFonts w:ascii="仿宋" w:eastAsia="仿宋" w:hAnsi="仿宋"/>
                <w:sz w:val="21"/>
                <w:szCs w:val="21"/>
              </w:rPr>
            </w:pPr>
          </w:p>
        </w:tc>
        <w:tc>
          <w:tcPr>
            <w:tcW w:w="992" w:type="dxa"/>
            <w:vMerge/>
          </w:tcPr>
          <w:p w:rsidR="00572D84" w:rsidRPr="00A92E86" w:rsidRDefault="00572D84" w:rsidP="00A92E86">
            <w:pPr>
              <w:spacing w:after="0"/>
              <w:jc w:val="center"/>
              <w:rPr>
                <w:rFonts w:ascii="仿宋" w:eastAsia="仿宋" w:hAnsi="仿宋"/>
                <w:sz w:val="21"/>
                <w:szCs w:val="21"/>
              </w:rPr>
            </w:pPr>
          </w:p>
        </w:tc>
        <w:tc>
          <w:tcPr>
            <w:tcW w:w="3686" w:type="dxa"/>
          </w:tcPr>
          <w:p w:rsidR="00572D84" w:rsidRPr="00A92E86" w:rsidRDefault="00572D84" w:rsidP="00572D84">
            <w:pPr>
              <w:spacing w:after="0"/>
              <w:ind w:firstLineChars="15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29</w:t>
            </w:r>
            <w:r w:rsidRPr="00A92E86">
              <w:rPr>
                <w:rFonts w:ascii="仿宋" w:eastAsia="仿宋" w:hAnsi="仿宋" w:cs="仿宋" w:hint="eastAsia"/>
                <w:sz w:val="21"/>
                <w:szCs w:val="21"/>
              </w:rPr>
              <w:t>）财政、发展改革、人力资源等相关部门（</w:t>
            </w:r>
            <w:r w:rsidRPr="00A92E86">
              <w:rPr>
                <w:rFonts w:ascii="仿宋" w:eastAsia="仿宋" w:hAnsi="仿宋" w:cs="仿宋"/>
                <w:sz w:val="21"/>
                <w:szCs w:val="21"/>
              </w:rPr>
              <w:t>1</w:t>
            </w:r>
            <w:r w:rsidRPr="00A92E86">
              <w:rPr>
                <w:rFonts w:ascii="仿宋" w:eastAsia="仿宋" w:hAnsi="仿宋" w:cs="仿宋" w:hint="eastAsia"/>
                <w:sz w:val="21"/>
                <w:szCs w:val="21"/>
              </w:rPr>
              <w:t>分）</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主动关心支持党校事业发展，在经费投入、项目立项、政策扶持等方面加大支持力度。</w:t>
            </w:r>
            <w:r w:rsidRPr="00A92E86">
              <w:rPr>
                <w:rFonts w:ascii="仿宋" w:eastAsia="仿宋" w:hAnsi="仿宋" w:cs="仿宋"/>
                <w:sz w:val="21"/>
                <w:szCs w:val="21"/>
              </w:rPr>
              <w:t xml:space="preserve"> </w:t>
            </w:r>
          </w:p>
        </w:tc>
        <w:tc>
          <w:tcPr>
            <w:tcW w:w="2885" w:type="dxa"/>
          </w:tcPr>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相关文件、资料。</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572D84">
            <w:pPr>
              <w:spacing w:after="0"/>
              <w:ind w:firstLineChars="250" w:firstLine="31680"/>
              <w:jc w:val="both"/>
              <w:rPr>
                <w:rFonts w:ascii="黑体" w:eastAsia="黑体" w:hAnsi="黑体"/>
                <w:sz w:val="36"/>
                <w:szCs w:val="36"/>
              </w:rPr>
            </w:pPr>
            <w:r w:rsidRPr="00A92E86">
              <w:rPr>
                <w:rFonts w:ascii="仿宋" w:eastAsia="仿宋" w:hAnsi="仿宋" w:cs="仿宋" w:hint="eastAsia"/>
                <w:sz w:val="21"/>
                <w:szCs w:val="21"/>
              </w:rPr>
              <w:t>未做到扣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Borders>
              <w:top w:val="nil"/>
            </w:tcBorders>
          </w:tcPr>
          <w:p w:rsidR="00572D84" w:rsidRPr="00A92E86" w:rsidRDefault="00572D84" w:rsidP="00A92E86">
            <w:pPr>
              <w:spacing w:after="0"/>
              <w:jc w:val="center"/>
              <w:rPr>
                <w:rFonts w:ascii="仿宋" w:eastAsia="仿宋" w:hAnsi="仿宋"/>
                <w:sz w:val="21"/>
                <w:szCs w:val="21"/>
              </w:rPr>
            </w:pPr>
          </w:p>
        </w:tc>
        <w:tc>
          <w:tcPr>
            <w:tcW w:w="992" w:type="dxa"/>
            <w:vMerge w:val="restart"/>
            <w:vAlign w:val="center"/>
          </w:tcPr>
          <w:p w:rsidR="00572D84" w:rsidRPr="00A92E86" w:rsidRDefault="00572D84" w:rsidP="00A92E86">
            <w:pPr>
              <w:spacing w:after="0"/>
              <w:jc w:val="center"/>
              <w:rPr>
                <w:rFonts w:ascii="仿宋" w:eastAsia="仿宋" w:hAnsi="仿宋"/>
                <w:sz w:val="21"/>
                <w:szCs w:val="21"/>
              </w:rPr>
            </w:pPr>
            <w:r w:rsidRPr="00A92E86">
              <w:rPr>
                <w:rFonts w:ascii="仿宋" w:eastAsia="仿宋" w:hAnsi="仿宋" w:cs="仿宋" w:hint="eastAsia"/>
                <w:sz w:val="21"/>
                <w:szCs w:val="21"/>
              </w:rPr>
              <w:t>（三）体制和班子建设（</w:t>
            </w:r>
            <w:r w:rsidRPr="00A92E86">
              <w:rPr>
                <w:rFonts w:ascii="仿宋" w:eastAsia="仿宋" w:hAnsi="仿宋" w:cs="仿宋"/>
                <w:sz w:val="21"/>
                <w:szCs w:val="21"/>
              </w:rPr>
              <w:t>4</w:t>
            </w:r>
            <w:r w:rsidRPr="00A92E86">
              <w:rPr>
                <w:rFonts w:ascii="仿宋" w:eastAsia="仿宋" w:hAnsi="仿宋" w:cs="仿宋" w:hint="eastAsia"/>
                <w:sz w:val="21"/>
                <w:szCs w:val="21"/>
              </w:rPr>
              <w:t>分）</w:t>
            </w:r>
          </w:p>
        </w:tc>
        <w:tc>
          <w:tcPr>
            <w:tcW w:w="3686" w:type="dxa"/>
          </w:tcPr>
          <w:p w:rsidR="00572D84" w:rsidRPr="00A92E86" w:rsidRDefault="00572D84" w:rsidP="00572D84">
            <w:pPr>
              <w:spacing w:after="0"/>
              <w:ind w:firstLineChars="15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30</w:t>
            </w:r>
            <w:r w:rsidRPr="00A92E86">
              <w:rPr>
                <w:rFonts w:ascii="仿宋" w:eastAsia="仿宋" w:hAnsi="仿宋" w:cs="仿宋" w:hint="eastAsia"/>
                <w:sz w:val="21"/>
                <w:szCs w:val="21"/>
              </w:rPr>
              <w:t>）体制（</w:t>
            </w:r>
            <w:r w:rsidRPr="00A92E86">
              <w:rPr>
                <w:rFonts w:ascii="仿宋" w:eastAsia="仿宋" w:hAnsi="仿宋" w:cs="仿宋"/>
                <w:sz w:val="21"/>
                <w:szCs w:val="21"/>
              </w:rPr>
              <w:t>1</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实行校务委员会领导体制。校委</w:t>
            </w:r>
          </w:p>
          <w:p w:rsidR="00572D84" w:rsidRPr="00A92E86" w:rsidRDefault="00572D84" w:rsidP="00A92E86">
            <w:pPr>
              <w:spacing w:after="0"/>
              <w:jc w:val="both"/>
              <w:rPr>
                <w:rFonts w:ascii="仿宋" w:eastAsia="仿宋" w:hAnsi="仿宋" w:cs="仿宋"/>
                <w:sz w:val="21"/>
                <w:szCs w:val="21"/>
              </w:rPr>
            </w:pPr>
            <w:r w:rsidRPr="00A92E86">
              <w:rPr>
                <w:rFonts w:ascii="仿宋" w:eastAsia="仿宋" w:hAnsi="仿宋" w:cs="仿宋" w:hint="eastAsia"/>
                <w:sz w:val="21"/>
                <w:szCs w:val="21"/>
              </w:rPr>
              <w:t>会全面领导党校（行政学院）工作，委员由同级党委任命。</w:t>
            </w:r>
            <w:r w:rsidRPr="00A92E86">
              <w:rPr>
                <w:rFonts w:ascii="仿宋" w:eastAsia="仿宋" w:hAnsi="仿宋" w:cs="仿宋"/>
                <w:sz w:val="21"/>
                <w:szCs w:val="21"/>
              </w:rPr>
              <w:t xml:space="preserve"> </w:t>
            </w:r>
          </w:p>
        </w:tc>
        <w:tc>
          <w:tcPr>
            <w:tcW w:w="2885" w:type="dxa"/>
          </w:tcPr>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任免文件。</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rPr>
                <w:rFonts w:ascii="黑体" w:eastAsia="黑体" w:hAnsi="黑体"/>
                <w:sz w:val="36"/>
                <w:szCs w:val="36"/>
              </w:rPr>
            </w:pPr>
            <w:r w:rsidRPr="00A92E86">
              <w:rPr>
                <w:rFonts w:ascii="仿宋" w:eastAsia="仿宋" w:hAnsi="仿宋" w:cs="仿宋" w:hint="eastAsia"/>
                <w:sz w:val="21"/>
                <w:szCs w:val="21"/>
              </w:rPr>
              <w:t>不符合扣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959" w:type="dxa"/>
            <w:vMerge/>
            <w:tcBorders>
              <w:top w:val="nil"/>
            </w:tcBorders>
          </w:tcPr>
          <w:p w:rsidR="00572D84" w:rsidRPr="00A92E86" w:rsidRDefault="00572D84" w:rsidP="00A92E86">
            <w:pPr>
              <w:spacing w:after="0"/>
              <w:jc w:val="center"/>
              <w:rPr>
                <w:rFonts w:ascii="仿宋" w:eastAsia="仿宋" w:hAnsi="仿宋"/>
                <w:sz w:val="21"/>
                <w:szCs w:val="21"/>
              </w:rPr>
            </w:pPr>
          </w:p>
        </w:tc>
        <w:tc>
          <w:tcPr>
            <w:tcW w:w="992" w:type="dxa"/>
            <w:vMerge/>
          </w:tcPr>
          <w:p w:rsidR="00572D84" w:rsidRPr="00A92E86" w:rsidRDefault="00572D84" w:rsidP="00A92E86">
            <w:pPr>
              <w:spacing w:after="0"/>
              <w:jc w:val="center"/>
              <w:rPr>
                <w:rFonts w:ascii="仿宋" w:eastAsia="仿宋" w:hAnsi="仿宋"/>
                <w:sz w:val="21"/>
                <w:szCs w:val="21"/>
              </w:rPr>
            </w:pPr>
          </w:p>
        </w:tc>
        <w:tc>
          <w:tcPr>
            <w:tcW w:w="3686" w:type="dxa"/>
          </w:tcPr>
          <w:p w:rsidR="00572D84" w:rsidRPr="00A92E86" w:rsidRDefault="00572D84" w:rsidP="00572D84">
            <w:pPr>
              <w:spacing w:after="0"/>
              <w:ind w:firstLineChars="150" w:firstLine="31680"/>
              <w:jc w:val="both"/>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31</w:t>
            </w:r>
            <w:r w:rsidRPr="00A92E86">
              <w:rPr>
                <w:rFonts w:ascii="仿宋" w:eastAsia="仿宋" w:hAnsi="仿宋" w:cs="仿宋" w:hint="eastAsia"/>
                <w:sz w:val="21"/>
                <w:szCs w:val="21"/>
              </w:rPr>
              <w:t>）优先配强党校领导班子（</w:t>
            </w:r>
            <w:r w:rsidRPr="00A92E86">
              <w:rPr>
                <w:rFonts w:ascii="仿宋" w:eastAsia="仿宋" w:hAnsi="仿宋" w:cs="仿宋"/>
                <w:sz w:val="21"/>
                <w:szCs w:val="21"/>
              </w:rPr>
              <w:t>3</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sz w:val="21"/>
                <w:szCs w:val="21"/>
              </w:rPr>
            </w:pPr>
            <w:r w:rsidRPr="00A92E86">
              <w:rPr>
                <w:rFonts w:ascii="仿宋" w:eastAsia="仿宋" w:hAnsi="仿宋" w:cs="仿宋" w:hint="eastAsia"/>
                <w:sz w:val="21"/>
                <w:szCs w:val="21"/>
              </w:rPr>
              <w:t>党校校长一般由同级党委书记或</w:t>
            </w:r>
          </w:p>
          <w:p w:rsidR="00572D84" w:rsidRPr="00A92E86" w:rsidRDefault="00572D84" w:rsidP="00A92E86">
            <w:pPr>
              <w:spacing w:after="0"/>
              <w:jc w:val="both"/>
              <w:rPr>
                <w:rFonts w:ascii="仿宋" w:eastAsia="仿宋" w:hAnsi="仿宋"/>
                <w:sz w:val="21"/>
                <w:szCs w:val="21"/>
              </w:rPr>
            </w:pPr>
            <w:r w:rsidRPr="00A92E86">
              <w:rPr>
                <w:rFonts w:ascii="仿宋" w:eastAsia="仿宋" w:hAnsi="仿宋" w:cs="仿宋" w:hint="eastAsia"/>
                <w:sz w:val="21"/>
                <w:szCs w:val="21"/>
              </w:rPr>
              <w:t>副书记兼任。选拔政治立场坚定、理</w:t>
            </w:r>
          </w:p>
          <w:p w:rsidR="00572D84" w:rsidRPr="00A92E86" w:rsidRDefault="00572D84" w:rsidP="00A92E86">
            <w:pPr>
              <w:spacing w:after="0"/>
              <w:jc w:val="both"/>
              <w:rPr>
                <w:rFonts w:ascii="仿宋" w:eastAsia="仿宋" w:hAnsi="仿宋" w:cs="仿宋"/>
                <w:sz w:val="21"/>
                <w:szCs w:val="21"/>
              </w:rPr>
            </w:pPr>
            <w:r w:rsidRPr="00A92E86">
              <w:rPr>
                <w:rFonts w:ascii="仿宋" w:eastAsia="仿宋" w:hAnsi="仿宋" w:cs="仿宋" w:hint="eastAsia"/>
                <w:sz w:val="21"/>
                <w:szCs w:val="21"/>
              </w:rPr>
              <w:t>论功底扎实、有实践经验、年富力强、开拓创新的优秀干部担任主持日常工作的副校长。主持日常工作的副校长可按同级党委部门正职领导干部选配，并作为同级党委成员提名人选。主管教学、科研的副校长人选一般从教师队伍或具有教学、科研管理经历的优秀人员中选拔产生。</w:t>
            </w:r>
            <w:r w:rsidRPr="00A92E86">
              <w:rPr>
                <w:rFonts w:ascii="仿宋" w:eastAsia="仿宋" w:hAnsi="仿宋" w:cs="仿宋"/>
                <w:sz w:val="21"/>
                <w:szCs w:val="21"/>
              </w:rPr>
              <w:t xml:space="preserve"> </w:t>
            </w:r>
          </w:p>
        </w:tc>
        <w:tc>
          <w:tcPr>
            <w:tcW w:w="2885" w:type="dxa"/>
          </w:tcPr>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任免文件、提名材料等。</w:t>
            </w:r>
            <w:r w:rsidRPr="00A92E86">
              <w:rPr>
                <w:rFonts w:ascii="仿宋" w:eastAsia="仿宋" w:hAnsi="仿宋" w:cs="仿宋"/>
                <w:sz w:val="21"/>
                <w:szCs w:val="21"/>
              </w:rPr>
              <w:t xml:space="preserve"> </w:t>
            </w:r>
          </w:p>
          <w:p w:rsidR="00572D84" w:rsidRPr="00A92E86" w:rsidRDefault="00572D84" w:rsidP="00572D84">
            <w:pPr>
              <w:spacing w:after="0"/>
              <w:ind w:firstLineChars="10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黑体" w:eastAsia="黑体" w:hAnsi="黑体"/>
                <w:sz w:val="36"/>
                <w:szCs w:val="36"/>
              </w:rPr>
            </w:pPr>
            <w:r w:rsidRPr="00A92E86">
              <w:rPr>
                <w:rFonts w:ascii="仿宋" w:eastAsia="仿宋" w:hAnsi="仿宋" w:cs="仿宋"/>
                <w:sz w:val="21"/>
                <w:szCs w:val="21"/>
              </w:rPr>
              <w:t xml:space="preserve"> </w:t>
            </w:r>
            <w:r w:rsidRPr="00A92E86">
              <w:rPr>
                <w:rFonts w:ascii="仿宋" w:eastAsia="仿宋" w:hAnsi="仿宋" w:cs="仿宋" w:hint="eastAsia"/>
                <w:sz w:val="21"/>
                <w:szCs w:val="21"/>
              </w:rPr>
              <w:t>不符合各扣</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r w:rsidR="00572D84" w:rsidRPr="00A92E86">
        <w:tc>
          <w:tcPr>
            <w:tcW w:w="1951" w:type="dxa"/>
            <w:gridSpan w:val="2"/>
            <w:vAlign w:val="center"/>
          </w:tcPr>
          <w:p w:rsidR="00572D84" w:rsidRPr="00A92E86" w:rsidRDefault="00572D84" w:rsidP="00A92E86">
            <w:pPr>
              <w:spacing w:after="0"/>
              <w:jc w:val="center"/>
              <w:rPr>
                <w:rFonts w:ascii="仿宋" w:eastAsia="仿宋" w:hAnsi="仿宋"/>
                <w:sz w:val="21"/>
                <w:szCs w:val="21"/>
              </w:rPr>
            </w:pPr>
            <w:r w:rsidRPr="00A92E86">
              <w:rPr>
                <w:rFonts w:ascii="仿宋" w:eastAsia="仿宋" w:hAnsi="仿宋" w:cs="仿宋" w:hint="eastAsia"/>
                <w:sz w:val="21"/>
                <w:szCs w:val="21"/>
              </w:rPr>
              <w:t>四、特色工作（</w:t>
            </w:r>
            <w:r w:rsidRPr="00A92E86">
              <w:rPr>
                <w:rFonts w:ascii="仿宋" w:eastAsia="仿宋" w:hAnsi="仿宋" w:cs="仿宋"/>
                <w:sz w:val="21"/>
                <w:szCs w:val="21"/>
              </w:rPr>
              <w:t>5</w:t>
            </w:r>
            <w:r w:rsidRPr="00A92E86">
              <w:rPr>
                <w:rFonts w:ascii="仿宋" w:eastAsia="仿宋" w:hAnsi="仿宋" w:cs="仿宋" w:hint="eastAsia"/>
                <w:sz w:val="21"/>
                <w:szCs w:val="21"/>
              </w:rPr>
              <w:t>）</w:t>
            </w:r>
          </w:p>
        </w:tc>
        <w:tc>
          <w:tcPr>
            <w:tcW w:w="3686" w:type="dxa"/>
          </w:tcPr>
          <w:p w:rsidR="00572D84" w:rsidRPr="00A92E86" w:rsidRDefault="00572D84" w:rsidP="00572D84">
            <w:pPr>
              <w:spacing w:after="0"/>
              <w:ind w:firstLineChars="150" w:firstLine="31680"/>
              <w:rPr>
                <w:rFonts w:ascii="仿宋" w:eastAsia="仿宋" w:hAnsi="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32</w:t>
            </w:r>
            <w:r w:rsidRPr="00A92E86">
              <w:rPr>
                <w:rFonts w:ascii="仿宋" w:eastAsia="仿宋" w:hAnsi="仿宋" w:cs="仿宋" w:hint="eastAsia"/>
                <w:sz w:val="21"/>
                <w:szCs w:val="21"/>
              </w:rPr>
              <w:t>）创造创新（</w:t>
            </w:r>
            <w:r w:rsidRPr="00A92E86">
              <w:rPr>
                <w:rFonts w:ascii="仿宋" w:eastAsia="仿宋" w:hAnsi="仿宋" w:cs="仿宋"/>
                <w:sz w:val="21"/>
                <w:szCs w:val="21"/>
              </w:rPr>
              <w:t>5</w:t>
            </w:r>
            <w:r w:rsidRPr="00A92E86">
              <w:rPr>
                <w:rFonts w:ascii="仿宋" w:eastAsia="仿宋" w:hAnsi="仿宋" w:cs="仿宋" w:hint="eastAsia"/>
                <w:sz w:val="21"/>
                <w:szCs w:val="21"/>
              </w:rPr>
              <w:t>分）</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在落实全国党校工作会议精神、落实两个《条例》学习践行习近平总书记治校思想方面的独创性工作。</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其它有利于党校（行政学院）教育事业创新发展的特色工作。</w:t>
            </w:r>
            <w:r w:rsidRPr="00A92E86">
              <w:rPr>
                <w:rFonts w:ascii="仿宋" w:eastAsia="仿宋" w:hAnsi="仿宋" w:cs="仿宋"/>
                <w:sz w:val="21"/>
                <w:szCs w:val="21"/>
              </w:rPr>
              <w:t xml:space="preserve"> </w:t>
            </w:r>
          </w:p>
        </w:tc>
        <w:tc>
          <w:tcPr>
            <w:tcW w:w="2885" w:type="dxa"/>
          </w:tcPr>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1</w:t>
            </w:r>
            <w:r w:rsidRPr="00A92E86">
              <w:rPr>
                <w:rFonts w:ascii="仿宋" w:eastAsia="仿宋" w:hAnsi="仿宋" w:cs="仿宋" w:hint="eastAsia"/>
                <w:sz w:val="21"/>
                <w:szCs w:val="21"/>
              </w:rPr>
              <w:t>）评分依据</w:t>
            </w:r>
            <w:r w:rsidRPr="00A92E86">
              <w:rPr>
                <w:rFonts w:ascii="仿宋" w:eastAsia="仿宋" w:hAnsi="仿宋" w:cs="仿宋"/>
                <w:sz w:val="21"/>
                <w:szCs w:val="21"/>
              </w:rPr>
              <w:t xml:space="preserve"> </w:t>
            </w:r>
          </w:p>
          <w:p w:rsidR="00572D84" w:rsidRPr="00A92E86" w:rsidRDefault="00572D84" w:rsidP="00572D84">
            <w:pPr>
              <w:spacing w:after="0"/>
              <w:ind w:firstLineChars="200" w:firstLine="31680"/>
              <w:jc w:val="both"/>
              <w:rPr>
                <w:rFonts w:ascii="仿宋" w:eastAsia="仿宋" w:hAnsi="仿宋" w:cs="仿宋"/>
                <w:sz w:val="21"/>
                <w:szCs w:val="21"/>
              </w:rPr>
            </w:pPr>
            <w:r w:rsidRPr="00A92E86">
              <w:rPr>
                <w:rFonts w:ascii="仿宋" w:eastAsia="仿宋" w:hAnsi="仿宋" w:cs="仿宋" w:hint="eastAsia"/>
                <w:sz w:val="21"/>
                <w:szCs w:val="21"/>
              </w:rPr>
              <w:t>相关文件、资料等。</w:t>
            </w:r>
            <w:r w:rsidRPr="00A92E86">
              <w:rPr>
                <w:rFonts w:ascii="仿宋" w:eastAsia="仿宋" w:hAnsi="仿宋" w:cs="仿宋"/>
                <w:sz w:val="21"/>
                <w:szCs w:val="21"/>
              </w:rPr>
              <w:t xml:space="preserve"> </w:t>
            </w:r>
          </w:p>
          <w:p w:rsidR="00572D84" w:rsidRPr="00A92E86" w:rsidRDefault="00572D84" w:rsidP="00572D84">
            <w:pPr>
              <w:spacing w:after="0"/>
              <w:ind w:firstLineChars="150" w:firstLine="31680"/>
              <w:jc w:val="both"/>
              <w:rPr>
                <w:rFonts w:ascii="仿宋" w:eastAsia="仿宋" w:hAnsi="仿宋" w:cs="仿宋"/>
                <w:sz w:val="21"/>
                <w:szCs w:val="21"/>
              </w:rPr>
            </w:pPr>
            <w:r w:rsidRPr="00A92E86">
              <w:rPr>
                <w:rFonts w:ascii="仿宋" w:eastAsia="仿宋" w:hAnsi="仿宋" w:cs="仿宋" w:hint="eastAsia"/>
                <w:sz w:val="21"/>
                <w:szCs w:val="21"/>
              </w:rPr>
              <w:t>（</w:t>
            </w:r>
            <w:r w:rsidRPr="00A92E86">
              <w:rPr>
                <w:rFonts w:ascii="仿宋" w:eastAsia="仿宋" w:hAnsi="仿宋" w:cs="仿宋"/>
                <w:sz w:val="21"/>
                <w:szCs w:val="21"/>
              </w:rPr>
              <w:t>2</w:t>
            </w:r>
            <w:r w:rsidRPr="00A92E86">
              <w:rPr>
                <w:rFonts w:ascii="仿宋" w:eastAsia="仿宋" w:hAnsi="仿宋" w:cs="仿宋" w:hint="eastAsia"/>
                <w:sz w:val="21"/>
                <w:szCs w:val="21"/>
              </w:rPr>
              <w:t>）评分办法</w:t>
            </w:r>
            <w:r w:rsidRPr="00A92E86">
              <w:rPr>
                <w:rFonts w:ascii="仿宋" w:eastAsia="仿宋" w:hAnsi="仿宋" w:cs="仿宋"/>
                <w:sz w:val="21"/>
                <w:szCs w:val="21"/>
              </w:rPr>
              <w:t xml:space="preserve"> </w:t>
            </w:r>
          </w:p>
          <w:p w:rsidR="00572D84" w:rsidRPr="00A92E86" w:rsidRDefault="00572D84" w:rsidP="00A92E86">
            <w:pPr>
              <w:spacing w:after="0"/>
              <w:jc w:val="both"/>
              <w:rPr>
                <w:rFonts w:ascii="黑体" w:eastAsia="黑体" w:hAnsi="黑体"/>
                <w:sz w:val="36"/>
                <w:szCs w:val="36"/>
              </w:rPr>
            </w:pPr>
            <w:r w:rsidRPr="00A92E86">
              <w:rPr>
                <w:rFonts w:ascii="仿宋" w:eastAsia="仿宋" w:hAnsi="仿宋" w:cs="仿宋" w:hint="eastAsia"/>
                <w:sz w:val="21"/>
                <w:szCs w:val="21"/>
              </w:rPr>
              <w:t>一项创新或特色工作加</w:t>
            </w:r>
            <w:r w:rsidRPr="00A92E86">
              <w:rPr>
                <w:rFonts w:ascii="仿宋" w:eastAsia="仿宋" w:hAnsi="仿宋" w:cs="仿宋"/>
                <w:sz w:val="21"/>
                <w:szCs w:val="21"/>
              </w:rPr>
              <w:t>1</w:t>
            </w:r>
            <w:r w:rsidRPr="00A92E86">
              <w:rPr>
                <w:rFonts w:ascii="仿宋" w:eastAsia="仿宋" w:hAnsi="仿宋" w:cs="仿宋" w:hint="eastAsia"/>
                <w:sz w:val="21"/>
                <w:szCs w:val="21"/>
              </w:rPr>
              <w:t>分。</w:t>
            </w:r>
          </w:p>
        </w:tc>
      </w:tr>
    </w:tbl>
    <w:p w:rsidR="00572D84" w:rsidRDefault="00572D84">
      <w:pPr>
        <w:jc w:val="center"/>
        <w:rPr>
          <w:rFonts w:ascii="黑体" w:eastAsia="黑体" w:hAnsi="黑体"/>
          <w:sz w:val="36"/>
          <w:szCs w:val="36"/>
        </w:rPr>
      </w:pPr>
    </w:p>
    <w:p w:rsidR="00572D84" w:rsidRDefault="00572D84">
      <w:pPr>
        <w:jc w:val="center"/>
        <w:rPr>
          <w:rFonts w:ascii="黑体" w:eastAsia="黑体" w:hAnsi="黑体"/>
          <w:sz w:val="36"/>
          <w:szCs w:val="36"/>
        </w:rPr>
      </w:pPr>
    </w:p>
    <w:p w:rsidR="00572D84" w:rsidRDefault="00572D84">
      <w:pPr>
        <w:jc w:val="center"/>
        <w:rPr>
          <w:rFonts w:ascii="黑体" w:eastAsia="黑体" w:hAnsi="黑体"/>
          <w:sz w:val="36"/>
          <w:szCs w:val="36"/>
        </w:rPr>
      </w:pPr>
    </w:p>
    <w:p w:rsidR="00572D84" w:rsidRDefault="00572D84">
      <w:pPr>
        <w:jc w:val="center"/>
        <w:rPr>
          <w:rFonts w:ascii="黑体" w:eastAsia="黑体" w:hAnsi="黑体"/>
          <w:sz w:val="36"/>
          <w:szCs w:val="36"/>
        </w:rPr>
      </w:pPr>
    </w:p>
    <w:p w:rsidR="00572D84" w:rsidRDefault="00572D84">
      <w:pPr>
        <w:jc w:val="center"/>
        <w:rPr>
          <w:rFonts w:ascii="黑体" w:eastAsia="黑体" w:hAnsi="黑体"/>
          <w:sz w:val="36"/>
          <w:szCs w:val="36"/>
        </w:rPr>
      </w:pPr>
    </w:p>
    <w:p w:rsidR="00572D84" w:rsidRPr="001C2FA9" w:rsidRDefault="00572D84">
      <w:pPr>
        <w:jc w:val="center"/>
        <w:rPr>
          <w:rFonts w:ascii="黑体" w:eastAsia="黑体" w:hAnsi="黑体"/>
          <w:sz w:val="36"/>
          <w:szCs w:val="36"/>
        </w:rPr>
      </w:pPr>
    </w:p>
    <w:sectPr w:rsidR="00572D84" w:rsidRPr="001C2FA9"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84" w:rsidRDefault="00572D84" w:rsidP="00B3796F">
      <w:pPr>
        <w:spacing w:after="0"/>
      </w:pPr>
      <w:r>
        <w:separator/>
      </w:r>
    </w:p>
  </w:endnote>
  <w:endnote w:type="continuationSeparator" w:id="0">
    <w:p w:rsidR="00572D84" w:rsidRDefault="00572D84" w:rsidP="00B3796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84" w:rsidRDefault="00572D84" w:rsidP="00B3796F">
      <w:pPr>
        <w:spacing w:after="0"/>
      </w:pPr>
      <w:r>
        <w:separator/>
      </w:r>
    </w:p>
  </w:footnote>
  <w:footnote w:type="continuationSeparator" w:id="0">
    <w:p w:rsidR="00572D84" w:rsidRDefault="00572D84" w:rsidP="00B3796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2FA9"/>
    <w:rsid w:val="00004B80"/>
    <w:rsid w:val="00045941"/>
    <w:rsid w:val="0007181B"/>
    <w:rsid w:val="000B0EE9"/>
    <w:rsid w:val="000E1C99"/>
    <w:rsid w:val="000E4763"/>
    <w:rsid w:val="000F19D5"/>
    <w:rsid w:val="00102FB2"/>
    <w:rsid w:val="0011135F"/>
    <w:rsid w:val="001828D2"/>
    <w:rsid w:val="00194D8E"/>
    <w:rsid w:val="001A3107"/>
    <w:rsid w:val="001A5398"/>
    <w:rsid w:val="001A703C"/>
    <w:rsid w:val="001C2FA9"/>
    <w:rsid w:val="001C7054"/>
    <w:rsid w:val="001F794F"/>
    <w:rsid w:val="00213134"/>
    <w:rsid w:val="00220BA8"/>
    <w:rsid w:val="00226E01"/>
    <w:rsid w:val="00236F1B"/>
    <w:rsid w:val="002574A2"/>
    <w:rsid w:val="00261B3D"/>
    <w:rsid w:val="00284A84"/>
    <w:rsid w:val="002C3DD4"/>
    <w:rsid w:val="002D5BC1"/>
    <w:rsid w:val="00302E9D"/>
    <w:rsid w:val="00303DC3"/>
    <w:rsid w:val="00323B43"/>
    <w:rsid w:val="00341542"/>
    <w:rsid w:val="00374FF6"/>
    <w:rsid w:val="00386924"/>
    <w:rsid w:val="003B7908"/>
    <w:rsid w:val="003D37D8"/>
    <w:rsid w:val="003D40D2"/>
    <w:rsid w:val="003D5221"/>
    <w:rsid w:val="003E17A4"/>
    <w:rsid w:val="003E7FA5"/>
    <w:rsid w:val="003F01F9"/>
    <w:rsid w:val="003F40F5"/>
    <w:rsid w:val="00427ACF"/>
    <w:rsid w:val="00433B1C"/>
    <w:rsid w:val="004358AB"/>
    <w:rsid w:val="00445A94"/>
    <w:rsid w:val="00446DC5"/>
    <w:rsid w:val="00483CA1"/>
    <w:rsid w:val="004D06E2"/>
    <w:rsid w:val="004F2A5E"/>
    <w:rsid w:val="004F5FD2"/>
    <w:rsid w:val="004F7572"/>
    <w:rsid w:val="005022B3"/>
    <w:rsid w:val="0052307B"/>
    <w:rsid w:val="0054690B"/>
    <w:rsid w:val="005508DA"/>
    <w:rsid w:val="00554BCE"/>
    <w:rsid w:val="00563C62"/>
    <w:rsid w:val="00566E04"/>
    <w:rsid w:val="00572D84"/>
    <w:rsid w:val="00575CF8"/>
    <w:rsid w:val="0059070F"/>
    <w:rsid w:val="00597464"/>
    <w:rsid w:val="005A0C8F"/>
    <w:rsid w:val="005A141F"/>
    <w:rsid w:val="005A1F6F"/>
    <w:rsid w:val="005A4523"/>
    <w:rsid w:val="005C0C94"/>
    <w:rsid w:val="005C436A"/>
    <w:rsid w:val="005E556B"/>
    <w:rsid w:val="005F64B2"/>
    <w:rsid w:val="006419C4"/>
    <w:rsid w:val="006574CC"/>
    <w:rsid w:val="00660C1A"/>
    <w:rsid w:val="00666B54"/>
    <w:rsid w:val="00670FFF"/>
    <w:rsid w:val="006777D1"/>
    <w:rsid w:val="00677DB5"/>
    <w:rsid w:val="006828DA"/>
    <w:rsid w:val="006B4B0D"/>
    <w:rsid w:val="006C43F8"/>
    <w:rsid w:val="006D7E4F"/>
    <w:rsid w:val="006F455D"/>
    <w:rsid w:val="006F590D"/>
    <w:rsid w:val="007222B5"/>
    <w:rsid w:val="00723A45"/>
    <w:rsid w:val="007333EF"/>
    <w:rsid w:val="00741918"/>
    <w:rsid w:val="00763800"/>
    <w:rsid w:val="00765BCD"/>
    <w:rsid w:val="00770042"/>
    <w:rsid w:val="00783754"/>
    <w:rsid w:val="007A5961"/>
    <w:rsid w:val="007B4182"/>
    <w:rsid w:val="007C1730"/>
    <w:rsid w:val="007C64BB"/>
    <w:rsid w:val="007D0826"/>
    <w:rsid w:val="007D1300"/>
    <w:rsid w:val="00800D58"/>
    <w:rsid w:val="00810001"/>
    <w:rsid w:val="008210B3"/>
    <w:rsid w:val="008351FA"/>
    <w:rsid w:val="00835FD5"/>
    <w:rsid w:val="00843648"/>
    <w:rsid w:val="00844659"/>
    <w:rsid w:val="008616DA"/>
    <w:rsid w:val="00875B37"/>
    <w:rsid w:val="008B7726"/>
    <w:rsid w:val="008C4E7B"/>
    <w:rsid w:val="008C77C4"/>
    <w:rsid w:val="008D39FC"/>
    <w:rsid w:val="008F0186"/>
    <w:rsid w:val="00905D39"/>
    <w:rsid w:val="009079F5"/>
    <w:rsid w:val="0093292B"/>
    <w:rsid w:val="00933893"/>
    <w:rsid w:val="00953EA1"/>
    <w:rsid w:val="00983421"/>
    <w:rsid w:val="009947E5"/>
    <w:rsid w:val="009A770F"/>
    <w:rsid w:val="009A7A17"/>
    <w:rsid w:val="009B741F"/>
    <w:rsid w:val="009D1BAE"/>
    <w:rsid w:val="00A34BD0"/>
    <w:rsid w:val="00A43081"/>
    <w:rsid w:val="00A5462B"/>
    <w:rsid w:val="00A656A6"/>
    <w:rsid w:val="00A675A3"/>
    <w:rsid w:val="00A92481"/>
    <w:rsid w:val="00A92E86"/>
    <w:rsid w:val="00A93390"/>
    <w:rsid w:val="00AA18BE"/>
    <w:rsid w:val="00AC730C"/>
    <w:rsid w:val="00AD114D"/>
    <w:rsid w:val="00AD61E6"/>
    <w:rsid w:val="00AD7D67"/>
    <w:rsid w:val="00B02C42"/>
    <w:rsid w:val="00B14D46"/>
    <w:rsid w:val="00B3796F"/>
    <w:rsid w:val="00B5652F"/>
    <w:rsid w:val="00B57DF8"/>
    <w:rsid w:val="00B72202"/>
    <w:rsid w:val="00B7710C"/>
    <w:rsid w:val="00B77358"/>
    <w:rsid w:val="00BF7CF5"/>
    <w:rsid w:val="00C02F46"/>
    <w:rsid w:val="00C0355B"/>
    <w:rsid w:val="00C21190"/>
    <w:rsid w:val="00C67F14"/>
    <w:rsid w:val="00CD40CA"/>
    <w:rsid w:val="00CD7C86"/>
    <w:rsid w:val="00D419A3"/>
    <w:rsid w:val="00D4578F"/>
    <w:rsid w:val="00D62988"/>
    <w:rsid w:val="00D81DFA"/>
    <w:rsid w:val="00DA1A1C"/>
    <w:rsid w:val="00DB0D43"/>
    <w:rsid w:val="00DB5BFD"/>
    <w:rsid w:val="00DB74B8"/>
    <w:rsid w:val="00DC1178"/>
    <w:rsid w:val="00DC506A"/>
    <w:rsid w:val="00DD6D0C"/>
    <w:rsid w:val="00DE109F"/>
    <w:rsid w:val="00DE1B37"/>
    <w:rsid w:val="00DE1D31"/>
    <w:rsid w:val="00DE249E"/>
    <w:rsid w:val="00E00649"/>
    <w:rsid w:val="00E2635C"/>
    <w:rsid w:val="00E8425A"/>
    <w:rsid w:val="00E90477"/>
    <w:rsid w:val="00ED5033"/>
    <w:rsid w:val="00EE0BB5"/>
    <w:rsid w:val="00EE3371"/>
    <w:rsid w:val="00EE6632"/>
    <w:rsid w:val="00F036C0"/>
    <w:rsid w:val="00F1130E"/>
    <w:rsid w:val="00F261A1"/>
    <w:rsid w:val="00F26F13"/>
    <w:rsid w:val="00F37461"/>
    <w:rsid w:val="00F402B2"/>
    <w:rsid w:val="00F65649"/>
    <w:rsid w:val="00F8078D"/>
    <w:rsid w:val="00FC29D7"/>
    <w:rsid w:val="00FC7A83"/>
    <w:rsid w:val="00FD35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A45"/>
    <w:pPr>
      <w:adjustRightInd w:val="0"/>
      <w:snapToGrid w:val="0"/>
      <w:spacing w:after="200"/>
    </w:pPr>
    <w:rPr>
      <w:rFonts w:ascii="Tahoma" w:hAnsi="Tahoma" w:cs="Tahoma"/>
      <w:kern w:val="0"/>
      <w:sz w:val="22"/>
    </w:rPr>
  </w:style>
  <w:style w:type="paragraph" w:styleId="Heading2">
    <w:name w:val="heading 2"/>
    <w:basedOn w:val="Normal"/>
    <w:next w:val="Normal"/>
    <w:link w:val="Heading2Char"/>
    <w:uiPriority w:val="99"/>
    <w:qFormat/>
    <w:rsid w:val="00AD7D67"/>
    <w:pPr>
      <w:keepNext/>
      <w:keepLines/>
      <w:spacing w:before="260" w:after="260" w:line="416" w:lineRule="auto"/>
      <w:outlineLvl w:val="1"/>
    </w:pPr>
    <w:rPr>
      <w:rFonts w:ascii="Cambria" w:eastAsia="宋体"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D7D67"/>
    <w:rPr>
      <w:rFonts w:ascii="Cambria" w:eastAsia="宋体" w:hAnsi="Cambria" w:cs="Cambria"/>
      <w:b/>
      <w:bCs/>
      <w:sz w:val="32"/>
      <w:szCs w:val="32"/>
    </w:rPr>
  </w:style>
  <w:style w:type="table" w:styleId="TableGrid">
    <w:name w:val="Table Grid"/>
    <w:basedOn w:val="TableNormal"/>
    <w:uiPriority w:val="99"/>
    <w:rsid w:val="001C2FA9"/>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B3796F"/>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B3796F"/>
    <w:rPr>
      <w:rFonts w:ascii="Tahoma" w:hAnsi="Tahoma" w:cs="Tahoma"/>
      <w:sz w:val="18"/>
      <w:szCs w:val="18"/>
    </w:rPr>
  </w:style>
  <w:style w:type="paragraph" w:styleId="Footer">
    <w:name w:val="footer"/>
    <w:basedOn w:val="Normal"/>
    <w:link w:val="FooterChar"/>
    <w:uiPriority w:val="99"/>
    <w:semiHidden/>
    <w:rsid w:val="00B3796F"/>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B3796F"/>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14248</TotalTime>
  <Pages>7</Pages>
  <Words>1057</Words>
  <Characters>6027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162</cp:revision>
  <cp:lastPrinted>2017-09-28T08:35:00Z</cp:lastPrinted>
  <dcterms:created xsi:type="dcterms:W3CDTF">2017-05-08T08:28:00Z</dcterms:created>
  <dcterms:modified xsi:type="dcterms:W3CDTF">2017-10-09T06:42:00Z</dcterms:modified>
</cp:coreProperties>
</file>